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69.png" ContentType="image/png"/>
  <Override PartName="/word/media/rId3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17: Causal Survival Analysis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So far the outcomes have been measured at one fixed time,</w:t>
      </w:r>
      <w:r>
        <w:t xml:space="preserve"> </w:t>
      </w:r>
      <w:r>
        <w:t xml:space="preserve">such as weight gain by 1982 in the smoking cessation example.</w:t>
      </w:r>
      <w:r>
        <w:t xml:space="preserve"> </w:t>
      </w:r>
      <w:r>
        <w:t xml:space="preserve">Many causal questions are instead about</w:t>
      </w:r>
      <w:r>
        <w:t xml:space="preserve"> </w:t>
      </w:r>
      <w:r>
        <w:rPr>
          <w:b/>
          <w:bCs/>
        </w:rPr>
        <w:t xml:space="preserve">how long</w:t>
      </w:r>
      <w:r>
        <w:t xml:space="preserve"> </w:t>
      </w:r>
      <w:r>
        <w:t xml:space="preserve">it takes until an event happens,</w:t>
      </w:r>
      <w:r>
        <w:t xml:space="preserve"> </w:t>
      </w:r>
      <w:r>
        <w:t xml:space="preserve">for example how quitting smoking affects the time until death.</w:t>
      </w:r>
      <w:r>
        <w:t xml:space="preserve"> </w:t>
      </w:r>
      <w:r>
        <w:t xml:space="preserve">Questions of this kind call for</w:t>
      </w:r>
      <w:r>
        <w:t xml:space="preserve"> </w:t>
      </w:r>
      <w:r>
        <w:rPr>
          <w:b/>
          <w:bCs/>
        </w:rPr>
        <w:t xml:space="preserve">survival analysis</w:t>
      </w:r>
      <w:r>
        <w:t xml:space="preserve">.</w:t>
      </w:r>
    </w:p>
    <w:p>
      <w:pPr>
        <w:pStyle w:val="BodyText"/>
      </w:pPr>
      <w:r>
        <w:t xml:space="preserve">Despite the name, the event need not be death:</w:t>
      </w:r>
      <w:r>
        <w:t xml:space="preserve"> </w:t>
      </w:r>
      <w:r>
        <w:t xml:space="preserve">“survival analysis”</w:t>
      </w:r>
      <w:r>
        <w:t xml:space="preserve"> </w:t>
      </w:r>
      <w:r>
        <w:t xml:space="preserve">(also called</w:t>
      </w:r>
      <w:r>
        <w:t xml:space="preserve"> </w:t>
      </w:r>
      <w:r>
        <w:t xml:space="preserve">“failure time analysis”</w:t>
      </w:r>
      <w:r>
        <w:t xml:space="preserve">) covers any time-to-event outcome,</w:t>
      </w:r>
      <w:r>
        <w:t xml:space="preserve"> </w:t>
      </w:r>
      <w:r>
        <w:t xml:space="preserve">whether the event is death, marriage, incarceration, a cancer diagnosis, or a flu infection.</w:t>
      </w:r>
      <w:r>
        <w:t xml:space="preserve"> </w:t>
      </w:r>
      <w:r>
        <w:t xml:space="preserve">What sets these analyses apart is that many individuals will not have had the event when the study ends,</w:t>
      </w:r>
      <w:r>
        <w:t xml:space="preserve"> </w:t>
      </w:r>
      <w:r>
        <w:t xml:space="preserve">so their event times are unknown.</w:t>
      </w:r>
      <w:r>
        <w:t xml:space="preserve"> </w:t>
      </w:r>
      <w:r>
        <w:t xml:space="preserve">This chapter covers the basic methods for the simple case of a treatment that is fixed at baseline.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17, pp. 227-240)</w:t>
      </w:r>
      <w:r>
        <w:t xml:space="preserve">.</w:t>
      </w:r>
    </w:p>
    <w:p>
      <w:pPr>
        <w:pStyle w:val="BodyText"/>
      </w:pPr>
      <w:r>
        <w:t xml:space="preserve">R and Stata code for this chapter’s programs (Programs 17.x) is in Tom Palmer’s</w:t>
      </w:r>
      <w:r>
        <w:t xml:space="preserve"> </w:t>
      </w:r>
      <w:hyperlink r:id="rId9">
        <w:r>
          <w:rPr>
            <w:rStyle w:val="Hyperlink"/>
          </w:rPr>
          <w:t xml:space="preserve">cibookex-r</w:t>
        </w:r>
      </w:hyperlink>
      <w:r>
        <w:t xml:space="preserve"> </w:t>
      </w:r>
      <w:r>
        <w:t xml:space="preserve">companion (GPL-3.0),</w:t>
      </w:r>
      <w:r>
        <w:t xml:space="preserve"> </w:t>
      </w:r>
      <w:r>
        <w:t xml:space="preserve">which descends from the authors’ own code.</w:t>
      </w:r>
    </w:p>
    <w:p>
      <w:pPr>
        <w:pStyle w:val="BodyText"/>
      </w:pPr>
      <w:r>
        <w:rPr>
          <w:b/>
          <w:bCs/>
        </w:rPr>
        <w:t xml:space="preserve">Key challenge</w:t>
      </w:r>
      <w:r>
        <w:t xml:space="preserve">: Survival outcomes involve time, and individuals may be censored before experiencing the event.</w:t>
      </w:r>
      <w:r>
        <w:t xml:space="preserve"> </w:t>
      </w:r>
      <w:r>
        <w:t xml:space="preserve">Estimating hazards is often a convenient way to get at survivals and risks.</w:t>
      </w:r>
      <w:r>
        <w:t xml:space="preserve"> </w:t>
      </w:r>
      <w:r>
        <w:t xml:space="preserve">This chapter shows how IP weighting and the parametric g-formula extend naturally to survival outcomes.</w:t>
      </w:r>
    </w:p>
    <w:bookmarkStart w:id="20" w:name="hazards-and-risks-pp.-227-229"/>
    <w:p>
      <w:pPr>
        <w:pStyle w:val="Heading2"/>
      </w:pPr>
      <w:r>
        <w:t xml:space="preserve">1 17.1 Hazards and Risks (pp. 227-229)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Let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indicate smoking cessation (1: yes, 0: no)</w:t>
      </w:r>
      <w:r>
        <w:t xml:space="preserve"> </w:t>
      </w:r>
      <w:r>
        <w:t xml:space="preserve">and let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be the time to death, counted from the start of follow-up.</w:t>
      </w:r>
      <w:r>
        <w:t xml:space="preserve"> </w:t>
      </w:r>
      <w:r>
        <w:t xml:space="preserve">The target is the average causal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T</m:t>
        </m:r>
      </m:oMath>
      <w:r>
        <w:t xml:space="preserve">,</w:t>
      </w:r>
      <w:r>
        <w:t xml:space="preserve"> </w:t>
      </w:r>
      <w:r>
        <w:t xml:space="preserve">an outcome that can occur at any point after follow-up begins.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" w:name="def-administrative-censoring"/>
          <w:p>
            <w:pPr>
              <w:pStyle w:val="BodyText"/>
            </w:pPr>
            <w:r>
              <w:rPr>
                <w:b/>
                <w:bCs/>
              </w:rPr>
              <w:t xml:space="preserve">Definition 1 (Administrative censoring)</w:t>
            </w:r>
            <w:r>
              <w:t xml:space="preserve"> </w:t>
            </w:r>
            <w:r>
              <w:t xml:space="preserve">Usually only a minority of participants have the event during the study,</w:t>
            </w:r>
            <w:r>
              <w:t xml:space="preserve"> </w:t>
            </w:r>
            <w:r>
              <w:t xml:space="preserve">because follow-up stops for everybody on a fixed date,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administrative end of follow-up</w:t>
            </w:r>
            <w:r>
              <w:t xml:space="preserve">.</w:t>
            </w:r>
            <w:r>
              <w:t xml:space="preserve"> </w:t>
            </w:r>
            <w:r>
              <w:t xml:space="preserve">For anyone still event-free on that date we only know that the event time exceeds it:</w:t>
            </w:r>
            <w:r>
              <w:t xml:space="preserve"> </w:t>
            </w:r>
            <w:r>
              <w:t xml:space="preserve">their survival time is</w:t>
            </w:r>
            <w:r>
              <w:t xml:space="preserve"> </w:t>
            </w:r>
            <w:r>
              <w:rPr>
                <w:b/>
                <w:bCs/>
              </w:rPr>
              <w:t xml:space="preserve">administratively censored</w:t>
            </w:r>
            <w:r>
              <w:t xml:space="preserve">.</w:t>
            </w:r>
          </w:p>
          <w:bookmarkEnd w:id="1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" w:name="exm-nhefs-administrative-censoring"/>
          <w:p>
            <w:pPr>
              <w:pStyle w:val="BodyText"/>
            </w:pPr>
            <w:r>
              <w:rPr>
                <w:b/>
                <w:bCs/>
              </w:rPr>
              <w:t xml:space="preserve">Example 1 (NHEFS: Administrative censoring)</w:t>
            </w:r>
            <w:r>
              <w:t xml:space="preserve"> </w:t>
            </w:r>
            <w:r>
              <w:t xml:space="preserve">In the NHEFS analysis, the population is the 1629 smokers aged 25-74 at baseline who were still alive in 1982.</w:t>
            </w:r>
            <w:r>
              <w:t xml:space="preserve"> </w:t>
            </w:r>
            <w:r>
              <w:t xml:space="preserve">Follow-up runs from January 1, 1983 to December 31, 1992,</w:t>
            </w:r>
            <w:r>
              <w:t xml:space="preserve"> </w:t>
            </w:r>
            <w:r>
              <w:t xml:space="preserve">so everyone has the same administrative censoring time of 120 months.</w:t>
            </w:r>
            <w:r>
              <w:t xml:space="preserve"> </w:t>
            </w:r>
            <w:r>
              <w:t xml:space="preserve">Only 318 of the 1629 died during this period;</w:t>
            </w:r>
            <w:r>
              <w:t xml:space="preserve"> </w:t>
            </w:r>
            <w:r>
              <w:t xml:space="preserve">the other 1311 have administratively censored survival times.</w:t>
            </w:r>
          </w:p>
          <w:bookmarkEnd w:id="11"/>
        </w:tc>
      </w:tr>
    </w:tbl>
    <w:p>
      <w:pPr>
        <w:pStyle w:val="BodyText"/>
      </w:pPr>
      <w:r>
        <w:t xml:space="preserve">Any survival analysis faces administrative censoring.</w:t>
      </w:r>
      <w:r>
        <w:t xml:space="preserve"> </w:t>
      </w:r>
      <w:r>
        <w:t xml:space="preserve">With staggered entry, where people enter the study on different dates,</w:t>
      </w:r>
      <w:r>
        <w:t xml:space="preserve"> </w:t>
      </w:r>
      <w:r>
        <w:t xml:space="preserve">administrative censoring times differ between individuals</w:t>
      </w:r>
      <w:r>
        <w:t xml:space="preserve"> </w:t>
      </w:r>
      <w:r>
        <w:t xml:space="preserve">even if the study closes on a single date.</w:t>
      </w:r>
    </w:p>
    <w:p>
      <w:pPr>
        <w:pStyle w:val="BodyText"/>
      </w:pPr>
      <w:r>
        <w:t xml:space="preserve">Survival analyses may also face other kinds of censoring,</w:t>
      </w:r>
      <w:r>
        <w:t xml:space="preserve"> </w:t>
      </w:r>
      <w:r>
        <w:t xml:space="preserve">such as loss to follow-up or competing events (Fine Point 17.1).</w:t>
      </w:r>
      <w:r>
        <w:t xml:space="preserve"> </w:t>
      </w:r>
      <w:r>
        <w:t xml:space="preserve">Earlier chapters showed how standardization or IP weighting can correct the selection bias such censoring causes,</w:t>
      </w:r>
      <w:r>
        <w:t xml:space="preserve"> </w:t>
      </w:r>
      <w:r>
        <w:t xml:space="preserve">and the same tools carry over to survival outcomes.</w:t>
      </w:r>
      <w:r>
        <w:t xml:space="preserve"> </w:t>
      </w:r>
      <w:r>
        <w:t xml:space="preserve">This chapter deals only with administrative censoring;</w:t>
      </w:r>
      <w:r>
        <w:t xml:space="preserve"> </w:t>
      </w:r>
      <w:r>
        <w:t xml:space="preserve">other censoring usually changes over time,</w:t>
      </w:r>
      <w:r>
        <w:t xml:space="preserve"> </w:t>
      </w:r>
      <w:r>
        <w:t xml:space="preserve">whereas the administrative censoring time is known at baseline,</w:t>
      </w:r>
      <w:r>
        <w:t xml:space="preserve"> </w:t>
      </w:r>
      <w:r>
        <w:t xml:space="preserve">so it is postponed to Part III.</w:t>
      </w:r>
    </w:p>
    <w:p>
      <w:pPr>
        <w:pStyle w:val="BodyText"/>
      </w:pPr>
      <w:r>
        <w:t xml:space="preserve">The book simplifies by treating everyone without a confirmed death as alive at the end of follow-up</w:t>
      </w:r>
      <w:r>
        <w:t xml:space="preserve"> </w:t>
      </w:r>
      <w:r>
        <w:t xml:space="preserve">(some deaths may in fact have gone unconfirmed)</w:t>
      </w:r>
      <w:r>
        <w:t xml:space="preserve"> </w:t>
      </w:r>
      <w:r>
        <w:t xml:space="preserve">and by setting aside the issue raised in Fine Point 12.1.</w:t>
      </w:r>
    </w:p>
    <w:p>
      <w:pPr>
        <w:pStyle w:val="BodyText"/>
      </w:pPr>
      <w:r>
        <w:t xml:space="preserve">In the NHEFS example, the month of death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can take values from 1 (January 1983) to 120 (December 1992).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 known for 102 treated (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) and 216 untreated (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) individuals who died during follow-up</w:t>
      </w:r>
      <w:r>
        <w:t xml:space="preserve"> </w:t>
      </w:r>
      <w:r>
        <w:t xml:space="preserve">(</w:t>
      </w:r>
      <m:oMath>
        <m:r>
          <m:t>102</m:t>
        </m:r>
        <m:r>
          <m:rPr>
            <m:sty m:val="p"/>
          </m:rPr>
          <m:t>+</m:t>
        </m:r>
        <m:r>
          <m:t>216</m:t>
        </m:r>
        <m:r>
          <m:rPr>
            <m:sty m:val="p"/>
          </m:rPr>
          <m:t>=</m:t>
        </m:r>
        <m:r>
          <m:t>318</m:t>
        </m:r>
      </m:oMath>
      <w:r>
        <w:t xml:space="preserve">),</w:t>
      </w:r>
      <w:r>
        <w:t xml:space="preserve"> </w:t>
      </w:r>
      <w:r>
        <w:t xml:space="preserve">and is administratively censored (all we know is</w:t>
      </w:r>
      <w:r>
        <w:t xml:space="preserve"> </w:t>
      </w:r>
      <m:oMath>
        <m:r>
          <m:t>T</m:t>
        </m:r>
        <m:r>
          <m:rPr>
            <m:sty m:val="p"/>
          </m:rPr>
          <m:t>&gt;</m:t>
        </m:r>
        <m:r>
          <m:t>120</m:t>
        </m:r>
      </m:oMath>
      <w:r>
        <w:t xml:space="preserve">) for the remaining 1311.</w:t>
      </w:r>
      <w:r>
        <w:t xml:space="preserve"> </w:t>
      </w:r>
      <w:r>
        <w:t xml:space="preserve">Therefore we cannot estimate the mean survival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T</m:t>
            </m:r>
          </m:e>
        </m:d>
        <m:r>
          <m:t>​</m:t>
        </m:r>
      </m:oMath>
      <w:r>
        <w:t xml:space="preserve"> </w:t>
      </w:r>
      <w:r>
        <w:t xml:space="preserve">as we did with the outcomes of previous chapters;</w:t>
      </w:r>
      <w:r>
        <w:t xml:space="preserve"> </w:t>
      </w:r>
      <w:r>
        <w:t xml:space="preserve">we need measures that accommodate administrative censoring.</w:t>
      </w:r>
    </w:p>
    <w:bookmarkStart w:id="14" w:name="survival-risk-and-hazard"/>
    <w:p>
      <w:pPr>
        <w:pStyle w:val="Heading3"/>
      </w:pPr>
      <w:r>
        <w:t xml:space="preserve">1.1 Survival, Risk, and Hazard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2" w:name="def-survival-risk-hazard-time"/>
          <w:p>
            <w:pPr>
              <w:pStyle w:val="BodyText"/>
            </w:pPr>
            <w:r>
              <w:rPr>
                <w:b/>
                <w:bCs/>
              </w:rPr>
              <w:t xml:space="preserve">Definition 2 (Survival, risk, and hazard of an event time)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survival</w:t>
            </w:r>
            <w:r>
              <w:t xml:space="preserve"> </w:t>
            </w:r>
            <w:r>
              <w:t xml:space="preserve">at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T</m:t>
              </m:r>
              <m:r>
                <m:rPr>
                  <m:sty m:val="p"/>
                </m:rPr>
                <m:t>&gt;</m:t>
              </m:r>
              <m:r>
                <m:t>k</m:t>
              </m:r>
              <m:r>
                <m:rPr>
                  <m:sty m:val="p"/>
                </m:rPr>
                <m:t>]</m:t>
              </m:r>
            </m:oMath>
            <w:r>
              <w:t xml:space="preserve">, is the share of individuals still alive after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Computing it for every month up to the administrative end of follow-up,</w:t>
            </w:r>
            <w:r>
              <w:t xml:space="preserve"> </w:t>
            </w:r>
            <m:oMath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  <m:r>
                <m:rPr>
                  <m:sty m:val="p"/>
                </m:rPr>
                <m:t>=</m:t>
              </m:r>
              <m:r>
                <m:t>120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plotting it against time gives the</w:t>
            </w:r>
            <w:r>
              <w:t xml:space="preserve"> </w:t>
            </w:r>
            <w:r>
              <w:rPr>
                <w:b/>
                <w:bCs/>
              </w:rPr>
              <w:t xml:space="preserve">survival curve</w:t>
            </w:r>
            <w:r>
              <w:t xml:space="preserve">,</w:t>
            </w:r>
            <w:r>
              <w:t xml:space="preserve"> </w:t>
            </w:r>
            <w:r>
              <w:t xml:space="preserve">which equals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T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 can only go down as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</m:oMath>
            <w:r>
              <w:t xml:space="preserve"> </w:t>
            </w:r>
            <w:r>
              <w:t xml:space="preserve">increases.</w:t>
            </w:r>
          </w:p>
          <w:p>
            <w:pPr>
              <w:pStyle w:val="BodyText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risk</w:t>
            </w:r>
            <w:r>
              <w:t xml:space="preserve">, or</w:t>
            </w:r>
            <w:r>
              <w:t xml:space="preserve"> </w:t>
            </w:r>
            <w:r>
              <w:rPr>
                <w:b/>
                <w:bCs/>
              </w:rPr>
              <w:t xml:space="preserve">cumulative incidence</w:t>
            </w:r>
            <w:r>
              <w:t xml:space="preserve">,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is the complement of the survival: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T</m:t>
                </m:r>
                <m:r>
                  <m:rPr>
                    <m:sty m:val="p"/>
                  </m:rPr>
                  <m:t>≤</m:t>
                </m:r>
                <m:r>
                  <m:t>k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T</m:t>
                </m:r>
                <m:r>
                  <m:rPr>
                    <m:sty m:val="p"/>
                  </m:rPr>
                  <m:t>&gt;</m:t>
                </m:r>
                <m:r>
                  <m:t>k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p>
            <w:pPr>
              <w:pStyle w:val="FirstParagraph"/>
            </w:pPr>
            <w:r>
              <w:t xml:space="preserve">Its curve begins at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T</m:t>
              </m:r>
              <m:r>
                <m:rPr>
                  <m:sty m:val="p"/>
                </m:rPr>
                <m:t>≤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 can only go up.</w:t>
            </w:r>
          </w:p>
          <w:p>
            <w:pPr>
              <w:pStyle w:val="BodyText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hazard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is the share of individuals who have the event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among those who were still event-free just before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T</m:t>
                </m:r>
                <m:r>
                  <m:rPr>
                    <m:sty m:val="p"/>
                  </m:rPr>
                  <m:t>=</m:t>
                </m:r>
                <m:r>
                  <m:t>k</m:t>
                </m:r>
                <m:r>
                  <m:rPr>
                    <m:sty m:val="p"/>
                  </m:rPr>
                  <m:t>∣</m:t>
                </m:r>
                <m:r>
                  <m:t>T</m:t>
                </m:r>
                <m:r>
                  <m:rPr>
                    <m:sty m:val="p"/>
                  </m:rPr>
                  <m:t>&gt;</m:t>
                </m:r>
                <m:r>
                  <m:t>k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bookmarkEnd w:id="12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3" w:name="rem-discrete-time-hazard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(Discrete-time hazards). </w:t>
            </w:r>
            <w:r>
              <w:t xml:space="preserve">Strictly speaking, the hazard of</w:t>
            </w:r>
            <w:r>
              <w:t xml:space="preserve"> </w:t>
            </w:r>
            <w:hyperlink w:anchor="def-survival-risk-hazard-time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 </w:t>
            </w:r>
            <w:r>
              <w:t xml:space="preserve">is a discrete-time hazard,</w:t>
            </w:r>
            <w:r>
              <w:t xml:space="preserve"> </w:t>
            </w:r>
            <w:r>
              <w:t xml:space="preserve">defined for time measured in intervals rather than continuously.</w:t>
            </w:r>
            <w:r>
              <w:t xml:space="preserve"> </w:t>
            </w:r>
            <w:r>
              <w:t xml:space="preserve">Since real data always record time in units such as years, months, or days,</w:t>
            </w:r>
            <w:r>
              <w:t xml:space="preserve"> </w:t>
            </w:r>
            <w:r>
              <w:t xml:space="preserve">we simply call it the hazard.</w:t>
            </w:r>
          </w:p>
          <w:bookmarkEnd w:id="13"/>
        </w:tc>
      </w:tr>
    </w:tbl>
    <w:p>
      <w:pPr>
        <w:pStyle w:val="BodyText"/>
      </w:pPr>
      <w:r>
        <w:t xml:space="preserve">A natural summary of the treatment effect in a survival analysis</w:t>
      </w:r>
      <w:r>
        <w:t xml:space="preserve"> </w:t>
      </w:r>
      <w:r>
        <w:t xml:space="preserve">contrasts the survival, or the risk, under each treatment level at one or more times</w:t>
      </w:r>
      <w:r>
        <w:t xml:space="preserve"> </w:t>
      </w:r>
      <m:oMath>
        <m:r>
          <m:t>k</m:t>
        </m:r>
      </m:oMath>
      <w:r>
        <w:t xml:space="preserve">.</w:t>
      </w:r>
      <w:r>
        <w:t xml:space="preserve"> </w:t>
      </w:r>
      <w:r>
        <w:t xml:space="preserve">Survival curves also yield other measures,</w:t>
      </w:r>
      <w:r>
        <w:t xml:space="preserve"> </w:t>
      </w:r>
      <w:r>
        <w:t xml:space="preserve">such as the restricted mean survival time or the years of life lost.</w:t>
      </w:r>
    </w:p>
    <w:p>
      <w:pPr>
        <w:pStyle w:val="BodyText"/>
      </w:pPr>
      <w:r>
        <w:t xml:space="preserve">If we suppose (provisionally, until Section 17.4) that quitters (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) and non-quitters (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) are marginally exchangeable,</w:t>
      </w:r>
      <w:r>
        <w:t xml:space="preserve"> </w:t>
      </w:r>
      <w:r>
        <w:t xml:space="preserve">we can compare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T</m:t>
        </m:r>
        <m:r>
          <m:rPr>
            <m:sty m:val="p"/>
          </m:rPr>
          <m:t>&gt;</m:t>
        </m:r>
        <m:r>
          <m:t>k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T</m:t>
        </m:r>
        <m:r>
          <m:rPr>
            <m:sty m:val="p"/>
          </m:rPr>
          <m:t>&gt;</m:t>
        </m:r>
        <m:r>
          <m:t>k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(Figure 17.1 in the book).</w:t>
      </w:r>
      <w:r>
        <w:t xml:space="preserve"> </w:t>
      </w:r>
      <w:r>
        <w:t xml:space="preserve">At 120 months, survival was 76.2% for quitters versus 82.0% for non-quitters.</w:t>
      </w:r>
      <w:r>
        <w:t xml:space="preserve"> </w:t>
      </w:r>
      <w:r>
        <w:t xml:space="preserve">Equivalently, the 120-month risk was</w:t>
      </w:r>
      <w:r>
        <w:t xml:space="preserve"> </w:t>
      </w:r>
      <m:oMath>
        <m:r>
          <m:t>100</m:t>
        </m:r>
        <m:r>
          <m:rPr>
            <m:sty m:val="p"/>
          </m:rPr>
          <m:t>%</m:t>
        </m:r>
        <m:r>
          <m:rPr>
            <m:sty m:val="p"/>
          </m:rPr>
          <m:t>−</m:t>
        </m:r>
        <m:r>
          <m:t>76.2</m:t>
        </m:r>
        <m:r>
          <m:rPr>
            <m:sty m:val="p"/>
          </m:rPr>
          <m:t>%</m:t>
        </m:r>
        <m:r>
          <m:rPr>
            <m:sty m:val="p"/>
          </m:rPr>
          <m:t>=</m:t>
        </m:r>
        <m:r>
          <m:t>23.8</m:t>
        </m:r>
        <m:r>
          <m:rPr>
            <m:sty m:val="p"/>
          </m:rPr>
          <m:t>%</m:t>
        </m:r>
      </m:oMath>
      <w:r>
        <w:t xml:space="preserve"> </w:t>
      </w:r>
      <w:r>
        <w:t xml:space="preserve">among quitters and</w:t>
      </w:r>
      <w:r>
        <w:t xml:space="preserve"> </w:t>
      </w:r>
      <m:oMath>
        <m:r>
          <m:t>100</m:t>
        </m:r>
        <m:r>
          <m:rPr>
            <m:sty m:val="p"/>
          </m:rPr>
          <m:t>%</m:t>
        </m:r>
        <m:r>
          <m:rPr>
            <m:sty m:val="p"/>
          </m:rPr>
          <m:t>−</m:t>
        </m:r>
        <m:r>
          <m:t>82.0</m:t>
        </m:r>
        <m:r>
          <m:rPr>
            <m:sty m:val="p"/>
          </m:rPr>
          <m:t>%</m:t>
        </m:r>
        <m:r>
          <m:rPr>
            <m:sty m:val="p"/>
          </m:rPr>
          <m:t>=</m:t>
        </m:r>
        <m:r>
          <m:t>18.0</m:t>
        </m:r>
        <m:r>
          <m:rPr>
            <m:sty m:val="p"/>
          </m:rPr>
          <m:t>%</m:t>
        </m:r>
      </m:oMath>
      <w:r>
        <w:t xml:space="preserve"> </w:t>
      </w:r>
      <w:r>
        <w:t xml:space="preserve">among non-quitters.</w:t>
      </w:r>
      <w:r>
        <w:t xml:space="preserve"> </w:t>
      </w:r>
      <w:r>
        <w:t xml:space="preserve">A log-rank test comparing the two survival curves gave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0.005</m:t>
        </m:r>
      </m:oMath>
      <w:r>
        <w:t xml:space="preserve">.</w:t>
      </w:r>
      <w:r>
        <w:t xml:space="preserve"> </w:t>
      </w:r>
      <w:r>
        <w:t xml:space="preserve">These figures are not adjusted for confounding and thus do not have a causal interpretation;</w:t>
      </w:r>
      <w:r>
        <w:t xml:space="preserve"> </w:t>
      </w:r>
      <w:r>
        <w:t xml:space="preserve">see Section 17.4 for the adjusted estimates.</w:t>
      </w:r>
    </w:p>
    <w:p>
      <w:pPr>
        <w:pStyle w:val="BodyText"/>
      </w:pPr>
      <w:r>
        <w:t xml:space="preserve">At 120 months the hazard was 0% among quitters (their last death occurred at month 113)</w:t>
      </w:r>
      <w:r>
        <w:t xml:space="preserve"> </w:t>
      </w:r>
      <w:r>
        <w:t xml:space="preserve">and 1/986 = 0.10% among non-quitters;</w:t>
      </w:r>
      <w:r>
        <w:t xml:space="preserve"> </w:t>
      </w:r>
      <w:r>
        <w:t xml:space="preserve">over the 120 months, the hazard curves looked roughly like the letter M.</w:t>
      </w:r>
    </w:p>
    <w:bookmarkEnd w:id="14"/>
    <w:bookmarkStart w:id="19" w:name="risk-vs.-hazard"/>
    <w:p>
      <w:pPr>
        <w:pStyle w:val="Heading3"/>
      </w:pPr>
      <w:r>
        <w:t xml:space="preserve">1.2 Risk vs. Hazard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5" w:name="rem-risk-vs-hazard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(Risk versus hazard). </w:t>
            </w:r>
            <w:r>
              <w:t xml:space="preserve">Risk and hazard are built differently: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Risk</w:t>
            </w:r>
            <w:r>
              <w:t xml:space="preserve">: the denominator, everyone at baseline, is the same at every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numerator accumulates all events from baseline through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risk never decreases.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Hazard</w:t>
            </w:r>
            <w:r>
              <w:t xml:space="preserve">: the denominator, those still alive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shrinks over time,</w:t>
            </w:r>
            <w:r>
              <w:t xml:space="preserve"> </w:t>
            </w:r>
            <w:r>
              <w:t xml:space="preserve">and the numerator counts only the events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hazard can rise or fall.</w:t>
            </w:r>
          </w:p>
          <w:p>
            <w:pPr>
              <w:pStyle w:val="FirstParagraph"/>
            </w:pPr>
            <w:r>
              <w:t xml:space="preserve">Many survival analyses summarize the effect by the hazard ratio, treated versus untreated.</w:t>
            </w:r>
            <w:r>
              <w:t xml:space="preserve"> </w:t>
            </w:r>
            <w:r>
              <w:t xml:space="preserve">Fine Point 17.2 explains why that summary is problematic,</w:t>
            </w:r>
            <w:r>
              <w:t xml:space="preserve"> </w:t>
            </w:r>
            <w:r>
              <w:t xml:space="preserve">so the book’s analyses focus on survival and risk instead.</w:t>
            </w:r>
            <w:r>
              <w:t xml:space="preserve"> </w:t>
            </w:r>
            <w:r>
              <w:t xml:space="preserve">Hazards still matter, though:</w:t>
            </w:r>
            <w:r>
              <w:t xml:space="preserve"> </w:t>
            </w:r>
            <w:r>
              <w:t xml:space="preserve">estimating them is often the easiest route to survival and risk.</w:t>
            </w:r>
          </w:p>
          <w:bookmarkEnd w:id="1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17.1: Competing Events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competing event</w:t>
            </w:r>
            <w:r>
              <w:t xml:space="preserve"> </w:t>
            </w:r>
            <w:r>
              <w:t xml:space="preserve">(Section 8.5) is one, usually death, that makes the event of interest impossible afterwards:</w:t>
            </w:r>
            <w:r>
              <w:t xml:space="preserve"> </w:t>
            </w:r>
            <w:r>
              <w:t xml:space="preserve">someone who dies of cancer can no longer have a stroke.</w:t>
            </w:r>
            <w:r>
              <w:t xml:space="preserve"> </w:t>
            </w:r>
            <w:r>
              <w:t xml:space="preserve">The central choice is whether to treat competing events as non-administrative censoring.</w:t>
            </w:r>
          </w:p>
          <w:p>
            <w:pPr>
              <w:numPr>
                <w:ilvl w:val="0"/>
                <w:numId w:val="1002"/>
              </w:numPr>
            </w:pPr>
            <w:r>
              <w:rPr>
                <w:b/>
                <w:bCs/>
              </w:rPr>
              <w:t xml:space="preserve">Treated as censoring</w:t>
            </w:r>
            <w:r>
              <w:t xml:space="preserve">: the analysis tries to mimic a world</w:t>
            </w:r>
            <w:r>
              <w:t xml:space="preserve"> </w:t>
            </w:r>
            <w:r>
              <w:t xml:space="preserve">in which death from other causes has been eliminated, or made unrelated to stroke risk factors.</w:t>
            </w:r>
            <w:r>
              <w:t xml:space="preserve"> </w:t>
            </w:r>
            <w:r>
              <w:t xml:space="preserve">The resulting estimand is hard to interpret and may not be meaningful (Chapter 8),</w:t>
            </w:r>
            <w:r>
              <w:t xml:space="preserve"> </w:t>
            </w:r>
            <w:r>
              <w:t xml:space="preserve">and the censoring can create selection bias even under the null,</w:t>
            </w:r>
            <w:r>
              <w:t xml:space="preserve"> </w:t>
            </w:r>
            <w:r>
              <w:t xml:space="preserve">which then has to be removed (for instance by IP weighting) using measured risk factors for stroke.</w:t>
            </w:r>
          </w:p>
          <w:p>
            <w:pPr>
              <w:numPr>
                <w:ilvl w:val="0"/>
                <w:numId w:val="1002"/>
              </w:numPr>
            </w:pPr>
            <w:r>
              <w:rPr>
                <w:b/>
                <w:bCs/>
              </w:rPr>
              <w:t xml:space="preserve">Not treated as censoring</w:t>
            </w:r>
            <w:r>
              <w:t xml:space="preserve">: the event time is set to infinity for those who die,</w:t>
            </w:r>
            <w:r>
              <w:t xml:space="preserve"> </w:t>
            </w:r>
            <w:r>
              <w:t xml:space="preserve">so they have zero probability of stroke between death and the end of follow-up.</w:t>
            </w:r>
            <w:r>
              <w:t xml:space="preserve"> </w:t>
            </w:r>
            <w:r>
              <w:t xml:space="preserve">A non-null effect on stroke is then hard to interpret,</w:t>
            </w:r>
            <w:r>
              <w:t xml:space="preserve"> </w:t>
            </w:r>
            <w:r>
              <w:t xml:space="preserve">because it could arise solely because treatment changes the risk of death, which precludes stroke.</w:t>
            </w:r>
          </w:p>
          <w:p>
            <w:pPr>
              <w:pStyle w:val="FirstParagraph"/>
            </w:pPr>
            <w:r>
              <w:t xml:space="preserve">Other options have drawbacks too.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composite</w:t>
            </w:r>
            <w:r>
              <w:t xml:space="preserve"> </w:t>
            </w:r>
            <w:r>
              <w:t xml:space="preserve">outcome (stroke or death) removes the competing event</w:t>
            </w:r>
            <w:r>
              <w:t xml:space="preserve"> </w:t>
            </w:r>
            <w:r>
              <w:t xml:space="preserve">but answers a different question,</w:t>
            </w:r>
            <w:r>
              <w:t xml:space="preserve"> </w:t>
            </w:r>
            <w:r>
              <w:t xml:space="preserve">and a non-null estimate could reflect an effect on either component.</w:t>
            </w:r>
            <w:r>
              <w:t xml:space="preserve"> </w:t>
            </w:r>
            <w:r>
              <w:t xml:space="preserve">Restricting attention to the</w:t>
            </w:r>
            <w:r>
              <w:t xml:space="preserve"> </w:t>
            </w:r>
            <w:r>
              <w:rPr>
                <w:b/>
                <w:bCs/>
              </w:rPr>
              <w:t xml:space="preserve">principal stratum</w:t>
            </w:r>
            <w:r>
              <w:t xml:space="preserve"> </w:t>
            </w:r>
            <w:r>
              <w:t xml:space="preserve">of people who would survive under either treatment</w:t>
            </w:r>
            <w:r>
              <w:t xml:space="preserve"> </w:t>
            </w:r>
            <w:r>
              <w:t xml:space="preserve">targets a local effect of the kind seen in Chapter 16,</w:t>
            </w:r>
            <w:r>
              <w:t xml:space="preserve"> </w:t>
            </w:r>
            <w:r>
              <w:t xml:space="preserve">which is hard both to interpret and to estimate.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No statistical technique resolves the problem,</w:t>
            </w:r>
            <w:r>
              <w:t xml:space="preserve"> </w:t>
            </w:r>
            <w:r>
              <w:t xml:space="preserve">because competing events make the causal estimand itself unclear.</w:t>
            </w:r>
            <w:r>
              <w:t xml:space="preserve"> </w:t>
            </w:r>
            <w:r>
              <w:t xml:space="preserve">Young et al. (2019) review the available approaches and their difficulties,</w:t>
            </w:r>
            <w:r>
              <w:t xml:space="preserve"> </w:t>
            </w:r>
            <w:r>
              <w:t xml:space="preserve">and Stensrud et al. (2020, 2021) propose separable effects (see Technical Point 23.3 of the book).</w:t>
            </w:r>
          </w:p>
          <w:p/>
        </w:tc>
      </w:tr>
    </w:tbl>
    <w:bookmarkEnd w:id="19"/>
    <w:bookmarkEnd w:id="20"/>
    <w:bookmarkStart w:id="40" w:name="from-hazards-to-risks-pp.-229-232"/>
    <w:p>
      <w:pPr>
        <w:pStyle w:val="Heading2"/>
      </w:pPr>
      <w:r>
        <w:t xml:space="preserve">2 17.2 From Hazards to Risks (pp. 229-232)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1" w:name="def-data-layouts"/>
          <w:p>
            <w:pPr>
              <w:pStyle w:val="BodyText"/>
            </w:pPr>
            <w:r>
              <w:rPr>
                <w:b/>
                <w:bCs/>
              </w:rPr>
              <w:t xml:space="preserve">Definition 3 (Person and person-time data layouts)</w:t>
            </w:r>
            <w:r>
              <w:t xml:space="preserve"> </w:t>
            </w:r>
            <w:r>
              <w:t xml:space="preserve">A survival dataset can be laid out in two ways.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One row per person</w:t>
            </w:r>
            <w:r>
              <w:t xml:space="preserve">: the layout used so far in the book,</w:t>
            </w:r>
            <w:r>
              <w:t xml:space="preserve"> </w:t>
            </w:r>
            <w:r>
              <w:t xml:space="preserve">called the</w:t>
            </w:r>
            <w:r>
              <w:t xml:space="preserve"> </w:t>
            </w:r>
            <w:r>
              <w:t xml:space="preserve">“wide”</w:t>
            </w:r>
            <w:r>
              <w:t xml:space="preserve"> </w:t>
            </w:r>
            <w:r>
              <w:t xml:space="preserve">format when treatments and confounders vary over time.</w:t>
            </w:r>
            <w:r>
              <w:t xml:space="preserve"> </w:t>
            </w:r>
            <w:r>
              <w:t xml:space="preserve">In the previous section the data had 1629 rows.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One row per person-time</w:t>
            </w:r>
            <w:r>
              <w:t xml:space="preserve">: person 1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then person 1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so on until that person’s follow-up stops, then person 2, and so on.</w:t>
            </w:r>
            <w:r>
              <w:t xml:space="preserve"> </w:t>
            </w:r>
            <w:r>
              <w:t xml:space="preserve">This</w:t>
            </w:r>
            <w:r>
              <w:t xml:space="preserve"> </w:t>
            </w:r>
            <w:r>
              <w:t xml:space="preserve">“long”</w:t>
            </w:r>
            <w:r>
              <w:t xml:space="preserve"> </w:t>
            </w:r>
            <w:r>
              <w:t xml:space="preserve">layout is used for most of this chapter</w:t>
            </w:r>
            <w:r>
              <w:t xml:space="preserve"> </w:t>
            </w:r>
            <w:r>
              <w:t xml:space="preserve">and for all of Part III’s time-varying treatments.</w:t>
            </w:r>
            <w:r>
              <w:t xml:space="preserve"> </w:t>
            </w:r>
            <w:r>
              <w:t xml:space="preserve">In the smoking cessation data it has 176,764 rows, one per person-month.</w:t>
            </w:r>
          </w:p>
          <w:bookmarkEnd w:id="21"/>
        </w:tc>
      </w:tr>
    </w:tbl>
    <w:bookmarkStart w:id="24" w:name="the-event-indicator-d_k"/>
    <w:p>
      <w:pPr>
        <w:pStyle w:val="Heading3"/>
      </w:pPr>
      <w:r>
        <w:t xml:space="preserve">2.1 The Event Indicator</w:t>
      </w:r>
      <w:r>
        <w:t xml:space="preserve"> </w:t>
      </w:r>
      <m:oMath>
        <m:sSub>
          <m:e>
            <m:r>
              <m:t>D</m:t>
            </m:r>
          </m:e>
          <m:sub>
            <m:r>
              <m:t>k</m:t>
            </m:r>
          </m:sub>
        </m:sSub>
      </m:oMath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2" w:name="def-event-indicator"/>
          <w:p>
            <w:pPr>
              <w:pStyle w:val="BodyText"/>
            </w:pPr>
            <w:r>
              <w:rPr>
                <w:b/>
                <w:bCs/>
              </w:rPr>
              <w:t xml:space="preserve">Definition 4 (Event indicator)</w:t>
            </w:r>
            <w:r>
              <w:t xml:space="preserve"> </w:t>
            </w:r>
            <w:r>
              <w:t xml:space="preserve">The long format records survival through a</w:t>
            </w:r>
            <w:r>
              <w:t xml:space="preserve"> </w:t>
            </w:r>
            <w:r>
              <w:rPr>
                <w:b/>
                <w:bCs/>
              </w:rPr>
              <w:t xml:space="preserve">time-varying event indicator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:</w:t>
            </w:r>
            <w:r>
              <w:t xml:space="preserve"> </w:t>
            </w:r>
            <w:r>
              <w:t xml:space="preserve">for each person and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≤</m:t>
              </m:r>
              <m:r>
                <m:t>k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&gt;</m:t>
              </m:r>
              <m:r>
                <m:t>k</m:t>
              </m:r>
            </m:oMath>
            <w:r>
              <w:t xml:space="preserve">.</w:t>
            </w:r>
          </w:p>
          <w:bookmarkEnd w:id="22"/>
        </w:tc>
      </w:tr>
    </w:tbl>
    <w:p>
      <w:pPr>
        <w:pStyle w:val="BodyText"/>
      </w:pPr>
      <w:r>
        <w:t xml:space="preserve">The book’s Figure 17.2 is a causal diagram with treatment</w:t>
      </w:r>
      <w:r>
        <w:t xml:space="preserve"> </w:t>
      </w:r>
      <m:oMath>
        <m:r>
          <m:t>A</m:t>
        </m:r>
      </m:oMath>
      <w:r>
        <w:t xml:space="preserve">, event indicators</w:t>
      </w:r>
      <w:r>
        <w:t xml:space="preserve"> </w:t>
      </w:r>
      <m:oMath>
        <m:sSub>
          <m:e>
            <m:r>
              <m:t>D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D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U</m:t>
        </m:r>
      </m:oMath>
      <w:r>
        <w:t xml:space="preserve">, usually unmeasured, for whatever makes a person more susceptible to the event;</w:t>
      </w:r>
      <w:r>
        <w:t xml:space="preserve"> </w:t>
      </w:r>
      <w:r>
        <w:t xml:space="preserve">susceptibility can itself change over time (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).</w:t>
      </w:r>
    </w:p>
    <w:p>
      <w:pPr>
        <w:pStyle w:val="BodyText"/>
      </w:pPr>
      <w:r>
        <w:t xml:space="preserve">Each person-time row at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stores the next month’s indicator</w:t>
      </w:r>
      <w:r>
        <w:t xml:space="preserve"> </w:t>
      </w:r>
      <m:oMath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:</w:t>
      </w:r>
      <w:r>
        <w:t xml:space="preserve"> </w:t>
      </w:r>
      <w:r>
        <w:t xml:space="preserve">the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row holds</w:t>
      </w:r>
      <w:r>
        <w:t xml:space="preserve"> </w:t>
      </w:r>
      <m:oMath>
        <m:sSub>
          <m:e>
            <m:r>
              <m:t>D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(1 for a death in month 1),</w:t>
      </w:r>
      <w:r>
        <w:t xml:space="preserve"> </w:t>
      </w:r>
      <w:r>
        <w:t xml:space="preserve">the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row holds</w:t>
      </w:r>
      <w:r>
        <w:t xml:space="preserve"> </w:t>
      </w:r>
      <m:oMath>
        <m:sSub>
          <m:e>
            <m:r>
              <m:t>D</m:t>
            </m:r>
          </m:e>
          <m:sub>
            <m:r>
              <m:t>2</m:t>
            </m:r>
          </m:sub>
        </m:sSub>
      </m:oMath>
      <w:r>
        <w:t xml:space="preserve">, and so on.</w:t>
      </w:r>
      <w:r>
        <w:t xml:space="preserve"> </w:t>
      </w:r>
      <w:r>
        <w:t xml:space="preserve">A person’s rows stop at the first one with</w:t>
      </w:r>
      <w:r>
        <w:t xml:space="preserve"> </w:t>
      </w:r>
      <m:oMath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, or else at month 119.</w:t>
      </w:r>
      <w:r>
        <w:t xml:space="preserve"> </w:t>
      </w:r>
      <w:r>
        <w:t xml:space="preserve">Inclusion requires being alive at month 0, so</w:t>
      </w:r>
      <w:r>
        <w:t xml:space="preserve"> </w:t>
      </w:r>
      <m:oMath>
        <m:sSub>
          <m:e>
            <m:r>
              <m:t>D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everyone.</w:t>
      </w:r>
    </w:p>
    <w:p>
      <w:pPr>
        <w:pStyle w:val="BodyText"/>
      </w:pPr>
      <w:r>
        <w:t xml:space="preserve">Using the time-varying outcome variable</w:t>
      </w:r>
      <w:r>
        <w:t xml:space="preserve"> </w:t>
      </w:r>
      <m:oMath>
        <m:sSub>
          <m:e>
            <m:r>
              <m:t>D</m:t>
            </m:r>
          </m:e>
          <m:sub>
            <m:r>
              <m:t>k</m:t>
            </m:r>
          </m:sub>
        </m:sSub>
      </m:oMath>
      <w:r>
        <w:t xml:space="preserve">, we can define: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3" w:name="def-survival-risk-hazard"/>
          <w:p>
            <w:pPr>
              <w:pStyle w:val="BodyText"/>
            </w:pPr>
            <w:r>
              <w:rPr>
                <w:b/>
                <w:bCs/>
              </w:rPr>
              <w:t xml:space="preserve">Definition 5 (Survival, risk, and hazard via the event indicator)</w:t>
            </w:r>
            <w:r>
              <w:t xml:space="preserve"> </w:t>
            </w:r>
            <w:r>
              <w:t xml:space="preserve">These are the quantities of</w:t>
            </w:r>
            <w:r>
              <w:t xml:space="preserve"> </w:t>
            </w:r>
            <w:hyperlink w:anchor="def-survival-risk-hazard-time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rewritten in terms of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Survival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T</m:t>
              </m:r>
              <m:r>
                <m:rPr>
                  <m:sty m:val="p"/>
                </m:rPr>
                <m:t>&gt;</m:t>
              </m:r>
              <m:r>
                <m:t>k</m:t>
              </m:r>
              <m:r>
                <m:rPr>
                  <m:sty m:val="p"/>
                </m:rPr>
                <m:t>]</m:t>
              </m:r>
            </m:oMath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Risk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T</m:t>
              </m:r>
              <m:r>
                <m:rPr>
                  <m:sty m:val="p"/>
                </m:rPr>
                <m:t>≤</m:t>
              </m:r>
              <m:r>
                <m:t>k</m:t>
              </m:r>
              <m:r>
                <m:rPr>
                  <m:sty m:val="p"/>
                </m:rPr>
                <m:t>]</m:t>
              </m:r>
            </m:oMath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Hazard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T</m:t>
              </m:r>
              <m:r>
                <m:rPr>
                  <m:sty m:val="p"/>
                </m:rPr>
                <m:t>=</m:t>
              </m:r>
              <m:r>
                <m:t>k</m:t>
              </m:r>
              <m:r>
                <m:rPr>
                  <m:sty m:val="p"/>
                </m:rPr>
                <m:t>∣</m:t>
              </m:r>
              <m:r>
                <m:t>T</m:t>
              </m:r>
              <m:r>
                <m:rPr>
                  <m:sty m:val="p"/>
                </m:rPr>
                <m:t>&gt;</m:t>
              </m:r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since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says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&gt;</m:t>
              </m:r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and, with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 </w:t>
            </w:r>
            <w:r>
              <w:t xml:space="preserve">measured in whole months (</w:t>
            </w:r>
            <w:hyperlink w:anchor="rem-discrete-time-hazard">
              <w:r>
                <w:rPr>
                  <w:rStyle w:val="Hyperlink"/>
                </w:rPr>
                <w:t xml:space="preserve">Remark 1</w:t>
              </w:r>
            </w:hyperlink>
            <w:r>
              <w:t xml:space="preserve">), adding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says exactly that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k</m:t>
              </m:r>
            </m:oMath>
          </w:p>
          <w:p>
            <w:pPr>
              <w:pStyle w:val="FirstParagraph"/>
            </w:pPr>
            <w:r>
              <w:t xml:space="preserve">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hazard and risk coincide, since everyone is alive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by construction.</w:t>
            </w:r>
          </w:p>
          <w:bookmarkEnd w:id="23"/>
        </w:tc>
      </w:tr>
    </w:tbl>
    <w:bookmarkEnd w:id="24"/>
    <w:bookmarkStart w:id="27" w:name="from-hazards-to-survival"/>
    <w:p>
      <w:pPr>
        <w:pStyle w:val="Heading3"/>
      </w:pPr>
      <w:r>
        <w:t xml:space="preserve">2.2 From Hazards to Survival</w:t>
      </w:r>
    </w:p>
    <w:p>
      <w:pPr>
        <w:pStyle w:val="FirstParagraph"/>
      </w:pPr>
      <w:r>
        <w:t xml:space="preserve">Surviving through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means surviving each interval up to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in turn,</w:t>
      </w:r>
      <w:r>
        <w:t xml:space="preserve"> </w:t>
      </w:r>
      <w:r>
        <w:t xml:space="preserve">so the survival at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is the product of the interval-specific conditional survivals.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5" w:name="prp-survival-product-of-hazards"/>
          <w:p>
            <w:pPr>
              <w:pStyle w:val="BodyText"/>
            </w:pPr>
            <w:r>
              <w:rPr>
                <w:b/>
                <w:bCs/>
              </w:rPr>
              <w:t xml:space="preserve">Proposition 1 (Survival as a product of conditional survivals)</w:t>
            </w:r>
            <w:r>
              <w:t xml:space="preserve"> </w:t>
            </w:r>
            <w:r>
              <w:t xml:space="preserve">Suppose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everyone and that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implies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≥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 for every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≥</m:t>
              </m:r>
              <m:r>
                <m:t>1</m:t>
              </m:r>
            </m:oMath>
            <w:r>
              <w:t xml:space="preserve"> </w:t>
            </w:r>
            <w:r>
              <w:t xml:space="preserve">such that the conditioning events have positive probability,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k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m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m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bookmarkEnd w:id="2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An event that has happened stays happened, so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implies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Hence the event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equals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By the chain rule of probability, its probability is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×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m</m:t>
                  </m:r>
                  <m:r>
                    <m:rPr>
                      <m:sty m:val="p"/>
                    </m:rPr>
                    <m:t>=</m:t>
                  </m:r>
                  <m:r>
                    <m:t>2</m:t>
                  </m:r>
                </m:sub>
                <m:sup>
                  <m:r>
                    <m:t>k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Again because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implies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=</m:t>
              </m:r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each conditioning event reduces to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Finally,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everyone, so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, which is the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factor.</w:t>
            </w:r>
          </w:p>
          <w:p/>
        </w:tc>
      </w:tr>
    </w:tbl>
    <w:p>
      <w:pPr>
        <w:pStyle w:val="BodyText"/>
      </w:pPr>
      <w:r>
        <w:t xml:space="preserve">Each factor is one minus the hazard at</w:t>
      </w:r>
      <w:r>
        <w:t xml:space="preserve"> </w:t>
      </w:r>
      <m:oMath>
        <m:r>
          <m:t>m</m:t>
        </m:r>
      </m:oMath>
      <w:r>
        <w:t xml:space="preserve">,</w:t>
      </w:r>
      <w:r>
        <w:t xml:space="preserve"> </w:t>
      </w:r>
      <w:r>
        <w:t xml:space="preserve">so the hazards through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determine the survival at</w:t>
      </w:r>
      <w:r>
        <w:t xml:space="preserve"> </w:t>
      </w:r>
      <m:oMath>
        <m:r>
          <m:t>k</m:t>
        </m:r>
      </m:oMath>
      <w:r>
        <w:t xml:space="preserve">,</w:t>
      </w:r>
      <w:r>
        <w:t xml:space="preserve"> </w:t>
      </w:r>
      <w:r>
        <w:t xml:space="preserve">and hence the risk at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as well.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6" w:name="exm-survival-product-k2"/>
          <w:p>
            <w:pPr>
              <w:pStyle w:val="BodyText"/>
            </w:pPr>
            <w:r>
              <w:rPr>
                <w:b/>
                <w:bCs/>
              </w:rPr>
              <w:t xml:space="preserve">Example 2 (Survival through two months)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:</w:t>
            </w:r>
            <w:r>
              <w:t xml:space="preserve"> </w:t>
            </w:r>
            <w:r>
              <w:t xml:space="preserve">survive the first month, then survive the second given survival of the first.</w:t>
            </w:r>
          </w:p>
          <w:bookmarkEnd w:id="26"/>
        </w:tc>
      </w:tr>
    </w:tbl>
    <w:bookmarkEnd w:id="27"/>
    <w:bookmarkStart w:id="39" w:name="nonparametric-and-parametric-estimation"/>
    <w:p>
      <w:pPr>
        <w:pStyle w:val="Heading3"/>
      </w:pPr>
      <w:r>
        <w:t xml:space="preserve">2.3 Nonparametric and Parametric Estimation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8" w:name="def-kaplan-meier"/>
          <w:p>
            <w:pPr>
              <w:pStyle w:val="BodyText"/>
            </w:pPr>
            <w:r>
              <w:rPr>
                <w:b/>
                <w:bCs/>
              </w:rPr>
              <w:t xml:space="preserve">Definition 6 (Kaplan-Meier estimator)</w:t>
            </w:r>
            <w:r>
              <w:t xml:space="preserve"> </w:t>
            </w:r>
            <w:r>
              <w:rPr>
                <w:b/>
                <w:bCs/>
              </w:rPr>
              <w:t xml:space="preserve">Nonparametrically</w:t>
            </w:r>
            <w:r>
              <w:t xml:space="preserve">, the hazard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estimated by</w:t>
            </w:r>
            <w:r>
              <w:t xml:space="preserve"> </w:t>
            </w:r>
            <w:r>
              <w:t xml:space="preserve">the number of events in interval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divided by the number of people alive at the end of interval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Plugging these estimates into the product gives the</w:t>
            </w:r>
            <w:r>
              <w:t xml:space="preserve"> </w:t>
            </w:r>
            <w:r>
              <w:rPr>
                <w:b/>
                <w:bCs/>
              </w:rPr>
              <w:t xml:space="preserve">Kaplan-Meier</w:t>
            </w:r>
            <w:r>
              <w:t xml:space="preserve"> </w:t>
            </w:r>
            <w:r>
              <w:t xml:space="preserve">(</w:t>
            </w:r>
            <w:r>
              <w:rPr>
                <w:b/>
                <w:bCs/>
              </w:rPr>
              <w:t xml:space="preserve">product-limit</w:t>
            </w:r>
            <w:r>
              <w:t xml:space="preserve">) estimator of the survival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the book used for Figure 17.1.</w:t>
            </w:r>
          </w:p>
          <w:bookmarkEnd w:id="28"/>
        </w:tc>
      </w:tr>
    </w:tbl>
    <w:p>
      <w:pPr>
        <w:pStyle w:val="BodyText"/>
      </w:pPr>
      <w:r>
        <w:t xml:space="preserve">It estimates the survival curve well when the total number of events is reasonably large.</w:t>
      </w:r>
      <w:r>
        <w:t xml:space="preserve"> </w:t>
      </w:r>
      <w:r>
        <w:t xml:space="preserve">Each interval, however, usually contains few or no events,</w:t>
      </w:r>
      <w:r>
        <w:t xml:space="preserve"> </w:t>
      </w:r>
      <w:r>
        <w:t xml:space="preserve">so the individual hazard estimates are erratic,</w:t>
      </w:r>
      <w:r>
        <w:t xml:space="preserve"> </w:t>
      </w:r>
      <w:r>
        <w:t xml:space="preserve">and estimating the hazard at a specific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may require parametric smoothing</w:t>
      </w:r>
      <w:r>
        <w:t xml:space="preserve"> </w:t>
      </w:r>
      <w:r>
        <w:t xml:space="preserve">(Chapter 11 and Fine Point 17.3).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9" w:name="exm-nhefs-logistic-hazards"/>
          <w:p>
            <w:pPr>
              <w:pStyle w:val="BodyText"/>
            </w:pPr>
            <w:r>
              <w:rPr>
                <w:b/>
                <w:bCs/>
              </w:rPr>
              <w:t xml:space="preserve">Example 3 (NHEFS: A logistic hazards model)</w:t>
            </w:r>
            <w:r>
              <w:t xml:space="preserve"> </w:t>
            </w:r>
            <w:r>
              <w:rPr>
                <w:b/>
                <w:bCs/>
              </w:rPr>
              <w:t xml:space="preserve">Parametrically</w:t>
            </w:r>
            <w:r>
              <w:t xml:space="preserve">, a convenient choice is a</w:t>
            </w:r>
            <w:r>
              <w:t xml:space="preserve"> </w:t>
            </w:r>
            <w:r>
              <w:rPr>
                <w:b/>
                <w:bCs/>
              </w:rPr>
              <w:t xml:space="preserve">logistic regression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fit to the person-time rows of those still alive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the treated and the untreated in our example: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logit</m:t>
                </m:r>
                <m:r>
                  <m:t> 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2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×</m:t>
                </m:r>
                <m:r>
                  <m:t>k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3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×</m:t>
                </m:r>
                <m:sSup>
                  <m:e>
                    <m:r>
                      <m:t>k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)</m:t>
                </m:r>
              </m:oMath>
            </m:oMathPara>
          </w:p>
          <w:p>
            <w:pPr>
              <w:pStyle w:val="FirstParagraph"/>
            </w:pPr>
            <w:r>
              <w:t xml:space="preserve">with a time-varying intercept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4</m:t>
                  </m:r>
                </m:sub>
              </m:sSub>
              <m:r>
                <m:t>k</m:t>
              </m:r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5</m:t>
                  </m:r>
                </m:sub>
              </m:sSub>
              <m:sSup>
                <m:e>
                  <m:r>
                    <m:t>k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The treatment-by-time product terms let the hazard ratio change over follow-up</w:t>
            </w:r>
            <w:r>
              <w:t xml:space="preserve"> </w:t>
            </w:r>
            <w:r>
              <w:t xml:space="preserve">(Technical Point 17.1 explains why a logistic model approximates a hazards model).</w:t>
            </w:r>
          </w:p>
          <w:p>
            <w:pPr>
              <w:pStyle w:val="BodyText"/>
            </w:pPr>
            <w:r>
              <w:t xml:space="preserve">Multiplying the fitted values of one minus the hazard over time,</w:t>
            </w:r>
            <w:r>
              <w:t xml:space="preserve"> </w:t>
            </w:r>
            <w:r>
              <w:t xml:space="preserve">separately for each treatment group,</w:t>
            </w:r>
            <w:r>
              <w:t xml:space="preserve"> </w:t>
            </w:r>
            <w:r>
              <w:t xml:space="preserve">gives estimates of the survival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These curves (the book’s Figure 17.4) are smoothed versions of the Kaplan-Meier curves of Figure 17.1.</w:t>
            </w:r>
          </w:p>
          <w:bookmarkEnd w:id="29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Hazards Model Must Be Correct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This procedure is valid only if the hazards model is correctly specified,</w:t>
            </w:r>
            <w:r>
              <w:t xml:space="preserve"> </w:t>
            </w:r>
            <w:r>
              <w:t xml:space="preserve">which looks plausible here because the parametric and nonparametric survival curves nearly coincide.</w:t>
            </w:r>
            <w:r>
              <w:t xml:space="preserve"> </w:t>
            </w:r>
            <w:r>
              <w:t xml:space="preserve">Bootstrapping individuals gives 95% confidence intervals for the survival estimates.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People contribute many rows each,</w:t>
            </w:r>
            <w:r>
              <w:t xml:space="preserve"> </w:t>
            </w:r>
            <w:r>
              <w:t xml:space="preserve">yet an ordinary logistic regression program reports correct standard errors</w:t>
            </w:r>
            <w:r>
              <w:t xml:space="preserve"> </w:t>
            </w:r>
            <w:r>
              <w:t xml:space="preserve">as long as the hazards model is correct.</w:t>
            </w:r>
            <w:r>
              <w:t xml:space="preserve"> </w:t>
            </w:r>
            <w:r>
              <w:t xml:space="preserve">Other link functions, such as the probit, would also work.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17.2: The Hazards of Hazard Ratios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Two features of the hazard ratio complicate its use as a causal effect measure.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It changes over time.</w:t>
            </w:r>
            <w:r>
              <w:t xml:space="preserve"> </w:t>
            </w:r>
            <w:r>
              <w:t xml:space="preserve">Hazards vary with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and so does their ratio.</w:t>
            </w:r>
            <w:r>
              <w:t xml:space="preserve"> </w:t>
            </w:r>
            <w:r>
              <w:t xml:space="preserve">Published analyses nonetheless often report one hazard ratio,</w:t>
            </w:r>
            <w:r>
              <w:t xml:space="preserve"> </w:t>
            </w:r>
            <w:r>
              <w:t xml:space="preserve">typically from a Cox model with no treatment-by-time interaction, which forces the ratio to be constant.</w:t>
            </w:r>
            <w:r>
              <w:t xml:space="preserve"> </w:t>
            </w:r>
            <w:r>
              <w:t xml:space="preserve">That single number is a weighted average of the time-specific ratios, which makes it hard to interpret.</w:t>
            </w:r>
            <w:r>
              <w:t xml:space="preserve"> </w:t>
            </w:r>
            <w:r>
              <w:t xml:space="preserve">When the event is rare and the only censoring is administrative at a common time</w:t>
            </w:r>
            <w:r>
              <w:t xml:space="preserve"> </w:t>
            </w:r>
            <m:oMath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the weight for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is proportional to the number of untreated events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(formally, the conditional density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&lt;</m:t>
              </m:r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</m:oMath>
            <w:r>
              <w:t xml:space="preserve">).</w:t>
            </w:r>
            <w:r>
              <w:t xml:space="preserve"> </w:t>
            </w:r>
            <w:r>
              <w:t xml:space="preserve">Being an average, it can equal 1 even when the survival curves differ.</w:t>
            </w:r>
            <w:r>
              <w:t xml:space="preserve"> </w:t>
            </w:r>
            <w:r>
              <w:t xml:space="preserve">Survival and risk contrasts, by contrast, refer to a stated period,</w:t>
            </w:r>
            <w:r>
              <w:t xml:space="preserve"> </w:t>
            </w:r>
            <w:r>
              <w:t xml:space="preserve">such as a 5-year survival difference or a 120-month risk ratio.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Even time-specific ratios are hard to interpret causally.</w:t>
            </w:r>
            <w:r>
              <w:t xml:space="preserve"> </w:t>
            </w:r>
            <w:r>
              <w:t xml:space="preserve">Imagine a treatment that kills every high-risk person by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and does nothing to anyone else.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the hazard ratio compares treated and untreated survivors of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:</w:t>
            </w:r>
            <w:r>
              <w:t xml:space="preserve"> </w:t>
            </w:r>
            <w:r>
              <w:t xml:space="preserve">only low-risk people remain among the treated,</w:t>
            </w:r>
            <w:r>
              <w:t xml:space="preserve"> </w:t>
            </w:r>
            <w:r>
              <w:t xml:space="preserve">while the untreated survivors include both high-risk and low-risk people.</w:t>
            </w:r>
            <w:r>
              <w:t xml:space="preserve"> </w:t>
            </w:r>
            <w:r>
              <w:t xml:space="preserve">The hazard ratio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is therefore below 1,</w:t>
            </w:r>
            <w:r>
              <w:t xml:space="preserve"> </w:t>
            </w:r>
            <w:r>
              <w:t xml:space="preserve">although treatment helps nobody.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explanation is selection bias from conditioning on survival, a variable affected by treatment.</w:t>
            </w:r>
            <w:r>
              <w:t xml:space="preserve"> </w:t>
            </w:r>
            <w:r>
              <w:t xml:space="preserve">The hazard at time 2 is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conditioning on the collider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generally opens the path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←</m:t>
              </m:r>
              <m:r>
                <m:t>U</m:t>
              </m:r>
              <m:r>
                <m:rPr>
                  <m:sty m:val="p"/>
                </m:rPr>
                <m:t>→</m:t>
              </m:r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creating an association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among those with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This bias does not arise if treatment has no effect on the event,</w:t>
            </w:r>
            <w:r>
              <w:t xml:space="preserve"> </w:t>
            </w:r>
            <w:r>
              <w:t xml:space="preserve">so that the survival curves of treated and untreated coincide</w:t>
            </w:r>
            <w:r>
              <w:t xml:space="preserve"> </w:t>
            </w:r>
            <w:r>
              <w:t xml:space="preserve">(no arrows from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into the event indicators;</w:t>
            </w:r>
            <w:r>
              <w:t xml:space="preserve"> </w:t>
            </w:r>
            <w:r>
              <w:t xml:space="preserve">the book’s Figure 17.3 includes such arrows).</w:t>
            </w:r>
            <w:r>
              <w:t xml:space="preserve"> </w:t>
            </w:r>
            <w:r>
              <w:t xml:space="preserve">Hernán (2010) gives an example.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17.3: Models for Survival Analysis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All survival methods must handle failure times that are censored by the administrative end of follow-up.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Nonparametric</w:t>
            </w:r>
            <w:r>
              <w:t xml:space="preserve"> </w:t>
            </w:r>
            <w:r>
              <w:t xml:space="preserve">methods, such as Kaplan-Meier curves,</w:t>
            </w:r>
            <w:r>
              <w:t xml:space="preserve"> </w:t>
            </w:r>
            <w:r>
              <w:t xml:space="preserve">make no assumption about the distribution of the censored failure times.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Parametric</w:t>
            </w:r>
            <w:r>
              <w:t xml:space="preserve"> </w:t>
            </w:r>
            <w:r>
              <w:t xml:space="preserve">models posit a distribution (exponential, Weibull, and so on)</w:t>
            </w:r>
            <w:r>
              <w:t xml:space="preserve"> </w:t>
            </w:r>
            <w:r>
              <w:t xml:space="preserve">for the failure times or the hazards;</w:t>
            </w:r>
            <w:r>
              <w:t xml:space="preserve"> </w:t>
            </w:r>
            <w:r>
              <w:t xml:space="preserve">the logistic hazards model of the main text is one example.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Semiparametric</w:t>
            </w:r>
            <w:r>
              <w:t xml:space="preserve"> </w:t>
            </w:r>
            <w:r>
              <w:t xml:space="preserve">models, such as the</w:t>
            </w:r>
            <w:r>
              <w:t xml:space="preserve"> </w:t>
            </w:r>
            <w:r>
              <w:rPr>
                <w:b/>
                <w:bCs/>
              </w:rPr>
              <w:t xml:space="preserve">accelerated failure time (AFT) model</w:t>
            </w:r>
            <w:r>
              <w:t xml:space="preserve"> </w:t>
            </w:r>
            <w:r>
              <w:t xml:space="preserve">and the</w:t>
            </w:r>
            <w:r>
              <w:t xml:space="preserve"> </w:t>
            </w:r>
            <w:r>
              <w:rPr>
                <w:b/>
                <w:bCs/>
              </w:rPr>
              <w:t xml:space="preserve">Cox proportional hazards model</w:t>
            </w:r>
            <w:r>
              <w:t xml:space="preserve">,</w:t>
            </w:r>
            <w:r>
              <w:t xml:space="preserve"> </w:t>
            </w:r>
            <w:r>
              <w:t xml:space="preserve">leave the shape of the baseline hazard (the hazard when all covariates equal zero) unspecified,</w:t>
            </w:r>
            <w:r>
              <w:t xml:space="preserve"> </w:t>
            </w:r>
            <w:r>
              <w:t xml:space="preserve">but restrict in advance how the hazard at other covariate values relates to it.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For applied survival analysis see Hosmer, Lemeshow, and May (2008);</w:t>
            </w:r>
            <w:r>
              <w:t xml:space="preserve"> </w:t>
            </w:r>
            <w:r>
              <w:t xml:space="preserve">for more formal treatments see Kalbfleisch and Prentice (2002) and Fleming and Harrington (2005).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17.1: Approximating the Hazard Ratio via a Logistic Model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discrete-time hazard ratio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[</m:t>
                  </m:r>
                  <m:sSub>
                    <m:e>
                      <m:r>
                        <m:t>D</m:t>
                      </m:r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D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]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[</m:t>
                  </m:r>
                  <m:sSub>
                    <m:e>
                      <m:r>
                        <m:t>D</m:t>
                      </m:r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D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]</m:t>
                  </m:r>
                </m:den>
              </m:f>
            </m:oMath>
            <w:r>
              <w:t xml:space="preserve"> </w:t>
            </w:r>
            <w:r>
              <w:t xml:space="preserve">equals</w:t>
            </w:r>
            <w:r>
              <w:t xml:space="preserve"> </w:t>
            </w:r>
            <m:oMath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α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at all times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in the hazards model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α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t>A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Taking logs on both sides of the hazards model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α</m:t>
                    </m:r>
                  </m:e>
                  <m:sub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α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,</m:t>
                </m:r>
                <m:r>
                  <m:t> </m:t>
                </m:r>
                <m:r>
                  <m:rPr>
                    <m:nor/>
                    <m:sty m:val="p"/>
                  </m:rPr>
                  <m:t>where </m:t>
                </m:r>
                <m:sSub>
                  <m:e>
                    <m:r>
                      <m:t>α</m:t>
                    </m:r>
                  </m:e>
                  <m:sub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log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Suppose the hazard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is small, i.e.,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≈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 one minus the hazard,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, is close to 1,</w:t>
            </w:r>
            <w:r>
              <w:t xml:space="preserve"> </w:t>
            </w:r>
            <w:r>
              <w:t xml:space="preserve">so the hazard is approximately equal to the odds: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≈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Taking logs of both sides and substituting the log-linear hazards model: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logit</m:t>
                </m:r>
                <m:r>
                  <m:t> 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log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≈</m:t>
                </m:r>
                <m:r>
                  <m:rPr>
                    <m:sty m:val="p"/>
                  </m:rPr>
                  <m:t>log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α</m:t>
                    </m:r>
                  </m:e>
                  <m:sub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α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</m:oMath>
            </m:oMathPara>
          </w:p>
          <w:p>
            <w:pPr>
              <w:pStyle w:val="FirstParagraph"/>
            </w:pPr>
            <w:r>
              <w:t xml:space="preserve">So when the hazard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is near zero,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in the logistic model</w:t>
            </w:r>
            <w:r>
              <w:t xml:space="preserve"> </w:t>
            </w:r>
            <m:oMath>
              <m:r>
                <m:rPr>
                  <m:sty m:val="p"/>
                </m:rPr>
                <m:t>logit</m:t>
              </m:r>
              <m:r>
                <m:t> 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k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</m:oMath>
            <w:r>
              <w:t xml:space="preserve"> </w:t>
            </w:r>
            <w:r>
              <w:t xml:space="preserve">approximates the log hazard ratio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(Thompson 1977).</w:t>
            </w:r>
            <w:r>
              <w:t xml:space="preserve"> </w:t>
            </w:r>
            <w:r>
              <w:t xml:space="preserve">A common rule of thumb deems the approximation adequate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&lt;</m:t>
              </m:r>
              <m:r>
                <m:t>0.1</m:t>
              </m:r>
            </m:oMath>
            <w:r>
              <w:t xml:space="preserve"> </w:t>
            </w:r>
            <w:r>
              <w:t xml:space="preserve">at every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rare-event condition can nearly always be met by choosing a short enough time unit:</w:t>
            </w:r>
            <w:r>
              <w:t xml:space="preserve"> </w:t>
            </w:r>
            <w:r>
              <w:t xml:space="preserve">years might do for lung cancer, whereas days might be needed for the common cold.</w:t>
            </w:r>
            <w:r>
              <w:t xml:space="preserve"> </w:t>
            </w:r>
            <w:r>
              <w:t xml:space="preserve">Shorter units mean more person-time rows for fitting the logistic model.</w:t>
            </w:r>
          </w:p>
          <w:p/>
        </w:tc>
      </w:tr>
    </w:tbl>
    <w:bookmarkEnd w:id="39"/>
    <w:bookmarkEnd w:id="40"/>
    <w:bookmarkStart w:id="54" w:name="why-censoring-matters-pp.-232-234"/>
    <w:p>
      <w:pPr>
        <w:pStyle w:val="Heading2"/>
      </w:pPr>
      <w:r>
        <w:t xml:space="preserve">3 17.3 Why Censoring Matters (pp. 232-234)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 the NHEFS example the only censoring is administrative, at the same time</w:t>
      </w:r>
      <w:r>
        <w:t xml:space="preserve"> </w:t>
      </w:r>
      <m:oMath>
        <m:sSub>
          <m:e>
            <m:r>
              <m:t>k</m:t>
            </m:r>
          </m:e>
          <m:sub>
            <m:r>
              <m:rPr>
                <m:nor/>
                <m:sty m:val="p"/>
              </m:rPr>
              <m:t>end</m:t>
            </m:r>
          </m:sub>
        </m:sSub>
        <m:r>
          <m:rPr>
            <m:sty m:val="p"/>
          </m:rPr>
          <m:t>=</m:t>
        </m:r>
        <m:r>
          <m:t>120</m:t>
        </m:r>
      </m:oMath>
      <w:r>
        <w:t xml:space="preserve"> </w:t>
      </w:r>
      <w:r>
        <w:t xml:space="preserve">for everyone.</w:t>
      </w:r>
      <w:r>
        <w:t xml:space="preserve"> </w:t>
      </w:r>
      <w:r>
        <w:t xml:space="preserve">Then the hazard-based procedure is more than needed: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]</m:t>
        </m:r>
      </m:oMath>
      <w:r>
        <w:t xml:space="preserve"> </w:t>
      </w:r>
      <w:r>
        <w:t xml:space="preserve">can be estimated directly as the proportion of people with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still alive at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w:r>
        <w:t xml:space="preserve">or with a separate logistic model for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]</m:t>
        </m:r>
      </m:oMath>
      <w:r>
        <w:t xml:space="preserve"> </w:t>
      </w:r>
      <w:r>
        <w:t xml:space="preserve">at each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k</m:t>
            </m:r>
          </m:e>
          <m:sub>
            <m:r>
              <m:rPr>
                <m:nor/>
                <m:sty m:val="p"/>
              </m:rPr>
              <m:t>end</m:t>
            </m:r>
          </m:sub>
        </m:sSub>
      </m:oMath>
      <w:r>
        <w:t xml:space="preserve">.</w:t>
      </w:r>
    </w:p>
    <w:p>
      <w:pPr>
        <w:pStyle w:val="BodyText"/>
      </w:pPr>
      <w:r>
        <w:t xml:space="preserve">Things change with staggered entry.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1" w:name="def-staggered-entry"/>
          <w:p>
            <w:pPr>
              <w:pStyle w:val="BodyText"/>
            </w:pPr>
            <w:r>
              <w:rPr>
                <w:b/>
                <w:bCs/>
              </w:rPr>
              <w:t xml:space="preserve">Definition 7 (Staggered entry)</w:t>
            </w:r>
            <w:r>
              <w:t xml:space="preserve"> </w:t>
            </w:r>
            <w:r>
              <w:t xml:space="preserve">Under</w:t>
            </w:r>
            <w:r>
              <w:t xml:space="preserve"> </w:t>
            </w:r>
            <w:r>
              <w:rPr>
                <w:b/>
                <w:bCs/>
              </w:rPr>
              <w:t xml:space="preserve">staggered entry</w:t>
            </w:r>
            <w:r>
              <w:t xml:space="preserve">, people enter the study on different dates while the study closes on one date.</w:t>
            </w:r>
            <w:r>
              <w:t xml:space="preserve"> </w:t>
            </w:r>
            <w:r>
              <w:t xml:space="preserve">Each person’s administrative censoring time is the closing date minus their entry date,</w:t>
            </w:r>
            <w:r>
              <w:t xml:space="preserve"> </w:t>
            </w:r>
            <w:r>
              <w:t xml:space="preserve">so it now varies across individuals.</w:t>
            </w:r>
          </w:p>
          <w:bookmarkEnd w:id="41"/>
        </w:tc>
      </w:tr>
    </w:tbl>
    <w:bookmarkStart w:id="44" w:name="the-censoring-indicator"/>
    <w:p>
      <w:pPr>
        <w:pStyle w:val="Heading3"/>
      </w:pPr>
      <w:r>
        <w:t xml:space="preserve">3.1 The Censoring Indicator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2" w:name="def-time-varying-censoring-indicator"/>
          <w:p>
            <w:pPr>
              <w:pStyle w:val="BodyText"/>
            </w:pPr>
            <w:r>
              <w:rPr>
                <w:b/>
                <w:bCs/>
              </w:rPr>
              <w:t xml:space="preserve">Definition 8 (Time-varying censoring indicator)</w:t>
            </w:r>
            <w:r>
              <w:t xml:space="preserve"> </w:t>
            </w:r>
            <w:r>
              <w:t xml:space="preserve">The time-varying</w:t>
            </w:r>
            <w:r>
              <w:t xml:space="preserve"> </w:t>
            </w:r>
            <w:r>
              <w:rPr>
                <w:b/>
                <w:bCs/>
              </w:rPr>
              <w:t xml:space="preserve">censoring indicator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equals 0 if the person’s administrative end of follow-up lies at or beyond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and 1 otherwise.</w:t>
            </w:r>
            <w:r>
              <w:t xml:space="preserve"> </w:t>
            </w:r>
            <w:r>
              <w:t xml:space="preserve">In the person-time format, the row for an individual 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includes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</m:oMath>
            <w:r>
              <w:t xml:space="preserve">.</w:t>
            </w:r>
          </w:p>
          <w:bookmarkEnd w:id="42"/>
        </w:tc>
      </w:tr>
    </w:tbl>
    <w:p>
      <w:pPr>
        <w:pStyle w:val="BodyText"/>
      </w:pPr>
      <w:r>
        <w:t xml:space="preserve">The NHEFS dataset omits this variable because</w:t>
      </w:r>
      <w:r>
        <w:t xml:space="preserve"> </w:t>
      </w:r>
      <m:oMath>
        <m:sSub>
          <m:e>
            <m:r>
              <m:t>C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everyone at all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before 120 months;</w:t>
      </w:r>
      <w:r>
        <w:t xml:space="preserve"> </w:t>
      </w:r>
      <w:r>
        <w:t xml:space="preserve">with individual-specific administrative censoring,</w:t>
      </w:r>
      <w:r>
        <w:t xml:space="preserve"> </w:t>
      </w:r>
      <m:oMath>
        <m:sSub>
          <m:e>
            <m:r>
              <m:t>C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 </w:t>
      </w:r>
      <w:r>
        <w:t xml:space="preserve">switches from 0 to 1 at different times for different people.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3" w:name="def-survival-without-censoring"/>
          <w:p>
            <w:pPr>
              <w:pStyle w:val="BodyText"/>
            </w:pPr>
            <w:r>
              <w:rPr>
                <w:b/>
                <w:bCs/>
              </w:rPr>
              <w:t xml:space="preserve">Definition 9 (Survival without censoring)</w:t>
            </w:r>
            <w:r>
              <w:t xml:space="preserve"> </w:t>
            </w:r>
            <w:r>
              <w:t xml:space="preserve">The target is the survival curve we would see if no one were censored before</w:t>
            </w:r>
            <w:r>
              <w:t xml:space="preserve"> </w:t>
            </w:r>
            <m:oMath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that is,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observed even after censoring.</w:t>
            </w:r>
            <w:r>
              <w:t xml:space="preserve"> </w:t>
            </w:r>
            <w:r>
              <w:t xml:space="preserve">In the notation of Chapter 12 this is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c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sSub>
                    <m:e>
                      <m:r>
                        <m:t>k</m:t>
                      </m:r>
                    </m:e>
                    <m:sub>
                      <m:r>
                        <m:rPr>
                          <m:nor/>
                          <m:sty m:val="p"/>
                        </m:rPr>
                        <m:t>end</m:t>
                      </m:r>
                    </m:sub>
                  </m:sSub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the superscript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c</m:t>
                  </m:r>
                </m:e>
              </m:acc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denotes no censoring;</w:t>
            </w:r>
            <w:r>
              <w:t xml:space="preserve"> </w:t>
            </w:r>
            <w:r>
              <w:t xml:space="preserve">the superscript is dropped when the meaning is clear.</w:t>
            </w:r>
          </w:p>
          <w:bookmarkEnd w:id="43"/>
        </w:tc>
      </w:tr>
    </w:tbl>
    <w:p>
      <w:pPr>
        <w:pStyle w:val="BodyText"/>
      </w:pPr>
      <w:r>
        <w:t xml:space="preserve">To keep things simple, suppose entry dates are effectively random,</w:t>
      </w:r>
      <w:r>
        <w:t xml:space="preserve"> </w:t>
      </w:r>
      <w:r>
        <w:t xml:space="preserve">as they would be if no variable showed a secular trend.</w:t>
      </w:r>
      <w:r>
        <w:t xml:space="preserve"> </w:t>
      </w:r>
      <w:r>
        <w:t xml:space="preserve">Censoring times, and so</w:t>
      </w:r>
      <w:r>
        <w:t xml:space="preserve"> </w:t>
      </w:r>
      <m:oMath>
        <m:r>
          <m:t>C</m:t>
        </m:r>
      </m:oMath>
      <w:r>
        <w:t xml:space="preserve">, are then independent of both treatment and time of death.</w:t>
      </w:r>
    </w:p>
    <w:bookmarkEnd w:id="44"/>
    <w:bookmarkStart w:id="48" w:name="why-naive-estimation-fails"/>
    <w:p>
      <w:pPr>
        <w:pStyle w:val="Heading3"/>
      </w:pPr>
      <w:r>
        <w:t xml:space="preserve">3.2 Why Naive Estimation Fails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Uncensored Survivors Do Not Estimate Survival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proportion of people with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who are both alive and uncensored through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does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estimate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estimates the joint probability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instead.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7" w:name="exm-naive-censored-survival"/>
          <w:p>
            <w:pPr>
              <w:pStyle w:val="BodyText"/>
            </w:pPr>
            <w:r>
              <w:rPr>
                <w:b/>
                <w:bCs/>
              </w:rPr>
              <w:t xml:space="preserve">Example 4 (Naive estimation under censoring)</w:t>
            </w:r>
            <w:r>
              <w:t xml:space="preserve"> </w:t>
            </w:r>
            <w:r>
              <w:t xml:space="preserve">To see why, consider a study with</w:t>
            </w:r>
            <w:r>
              <w:t xml:space="preserve"> </w:t>
            </w:r>
            <m:oMath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 </w:t>
            </w:r>
            <w:r>
              <w:t xml:space="preserve">in which: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 nobody is censored by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C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0.9</m:t>
              </m:r>
            </m:oMath>
            <w:r>
              <w:t xml:space="preserve">: 90% of individuals survive through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: a random half of survivors is censored by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C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0.9</m:t>
              </m:r>
            </m:oMath>
            <w:r>
              <w:t xml:space="preserve">: 90% of the remaining individuals survive through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</w:p>
          <w:p>
            <w:pPr>
              <w:pStyle w:val="FirstParagraph"/>
            </w:pPr>
            <w:r>
              <w:t xml:space="preserve">The fraction of uncensored survivors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×</m:t>
              </m:r>
              <m:r>
                <m:t>0.9</m:t>
              </m:r>
              <m:r>
                <m:rPr>
                  <m:sty m:val="p"/>
                </m:rPr>
                <m:t>×</m:t>
              </m:r>
              <m:r>
                <m:t>0.5</m:t>
              </m:r>
              <m:r>
                <m:rPr>
                  <m:sty m:val="p"/>
                </m:rPr>
                <m:t>×</m:t>
              </m:r>
              <m:r>
                <m:t>0.9</m:t>
              </m:r>
              <m:r>
                <m:rPr>
                  <m:sty m:val="p"/>
                </m:rPr>
                <m:t>=</m:t>
              </m:r>
              <m:r>
                <m:t>0.405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Without censoring, that is, 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survival would be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×</m:t>
              </m:r>
              <m:r>
                <m:t>0.9</m:t>
              </m:r>
              <m:r>
                <m:rPr>
                  <m:sty m:val="p"/>
                </m:rPr>
                <m:t>×</m:t>
              </m:r>
              <m:r>
                <m:t>1</m:t>
              </m:r>
              <m:r>
                <m:rPr>
                  <m:sty m:val="p"/>
                </m:rPr>
                <m:t>×</m:t>
              </m:r>
              <m:r>
                <m:t>0.9</m:t>
              </m:r>
              <m:r>
                <m:rPr>
                  <m:sty m:val="p"/>
                </m:rPr>
                <m:t>=</m:t>
              </m:r>
              <m:r>
                <m:t>0.81</m:t>
              </m:r>
            </m:oMath>
            <w:r>
              <w:t xml:space="preserve">.</w:t>
            </w:r>
          </w:p>
          <w:bookmarkEnd w:id="47"/>
        </w:tc>
      </w:tr>
    </w:tbl>
    <w:bookmarkEnd w:id="48"/>
    <w:bookmarkStart w:id="53" w:name="X67a95be504bd2c3ddb0b2998cb56c257e1a7b93"/>
    <w:p>
      <w:pPr>
        <w:pStyle w:val="Heading3"/>
      </w:pPr>
      <w:r>
        <w:t xml:space="preserve">3.3 Correct Estimation Under As-If Randomly Assigned Censoring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9" w:name="prp-survival-random-censoring"/>
          <w:p>
            <w:pPr>
              <w:pStyle w:val="BodyText"/>
            </w:pPr>
            <w:r>
              <w:rPr>
                <w:b/>
                <w:bCs/>
              </w:rPr>
              <w:t xml:space="preserve">Proposition 2 (Survival under as-if random censoring)</w:t>
            </w:r>
            <w:r>
              <w:t xml:space="preserve"> </w:t>
            </w:r>
            <w:r>
              <w:t xml:space="preserve">Fix a treatment level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and a time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Suppose the uncensored event indicators start at zero and never revert,</w:t>
            </w:r>
            <w:r>
              <w:t xml:space="preserve"> </w:t>
            </w:r>
            <w:r>
              <w:t xml:space="preserve">that is,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0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everyone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implies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≥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Suppose also that, for every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Censoring as if randomly assigned</w:t>
            </w:r>
            <w:r>
              <w:t xml:space="preserve">: given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survival without censoring through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being censored by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is independent of the event at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without censoring,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Positivity</w:t>
            </w:r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Consistency</w:t>
            </w:r>
            <w:r>
              <w:t xml:space="preserve">: for anyone with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.</w:t>
            </w:r>
            <w:r>
              <w:t xml:space="preserve"> </w:t>
            </w:r>
            <w:r>
              <w:t xml:space="preserve">This is plausible because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implies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=</m:t>
              </m:r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</w:t>
            </w:r>
            <w:r>
              <w:t xml:space="preserve"> </w:t>
            </w:r>
            <w:r>
              <w:t xml:space="preserve">by</w:t>
            </w:r>
            <w:r>
              <w:t xml:space="preserve"> </w:t>
            </w:r>
            <w:hyperlink w:anchor="def-time-varying-censoring-indicator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, a follow-up that ends at or beyond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also ends at or beyond every earlier month.</w:t>
            </w:r>
            <w:r>
              <w:t xml:space="preserve"> </w:t>
            </w:r>
            <w:r>
              <w:t xml:space="preserve">So these people actually experienced the no-censoring regime 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their observed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are the values that regime would produce.</w:t>
            </w:r>
          </w:p>
          <w:p>
            <w:pPr>
              <w:pStyle w:val="FirstParagraph"/>
            </w:pPr>
            <w:r>
              <w:t xml:space="preserve">Then the survival without censoring (</w:t>
            </w:r>
            <w:hyperlink w:anchor="def-survival-without-censoring">
              <w:r>
                <w:rPr>
                  <w:rStyle w:val="Hyperlink"/>
                </w:rPr>
                <w:t xml:space="preserve">Definition 9</w:t>
              </w:r>
            </w:hyperlink>
            <w:r>
              <w:t xml:space="preserve">)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  <m:sup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k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m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m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sSub>
                  <m:e>
                    <m:r>
                      <m:t>C</m:t>
                    </m:r>
                  </m:e>
                  <m:sub>
                    <m:r>
                      <m:t>m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bookmarkEnd w:id="49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Applying</w:t>
            </w:r>
            <w:r>
              <w:t xml:space="preserve"> </w:t>
            </w:r>
            <w:hyperlink w:anchor="prp-survival-product-of-hazards">
              <w:r>
                <w:rPr>
                  <w:rStyle w:val="Hyperlink"/>
                </w:rPr>
                <w:t xml:space="preserve">Proposition 1</w:t>
              </w:r>
            </w:hyperlink>
            <w:r>
              <w:t xml:space="preserve"> </w:t>
            </w:r>
            <w:r>
              <w:t xml:space="preserve">to the uncensored event indicators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, within the stratum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,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  <m:sup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k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m</m:t>
                    </m:r>
                  </m:sub>
                  <m:sup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sSubSup>
                  <m:e>
                    <m:r>
                      <m:t>D</m:t>
                    </m:r>
                  </m:e>
                  <m:sub>
                    <m:r>
                      <m:t>m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  <m:sup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p>
            <w:pPr>
              <w:pStyle w:val="FirstParagraph"/>
            </w:pPr>
            <w:r>
              <w:t xml:space="preserve">Fix one factor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By the independence assumption</w:t>
            </w:r>
            <w:r>
              <w:t xml:space="preserve"> </w:t>
            </w:r>
            <w:r>
              <w:t xml:space="preserve">(with positivity ensuring the added conditioning event has positive probability),</w:t>
            </w:r>
            <w:r>
              <w:t xml:space="preserve"> </w:t>
            </w:r>
            <w:r>
              <w:t xml:space="preserve">adding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to the conditioning event leaves the factor unchanged:</w:t>
            </w:r>
            <w:r>
              <w:t xml:space="preserve"> </w:t>
            </w:r>
            <w:r>
              <w:t xml:space="preserve">it equals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Among the people with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consistency replaces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 the factor equals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involves only observed data.</w:t>
            </w:r>
            <w:r>
              <w:t xml:space="preserve"> </w:t>
            </w:r>
            <w:r>
              <w:t xml:space="preserve">Multiplying the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factors gives the result.</w:t>
            </w:r>
          </w:p>
          <w:p/>
        </w:tc>
      </w:tr>
    </w:tbl>
    <w:p>
      <w:pPr>
        <w:pStyle w:val="BodyText"/>
      </w:pPr>
      <w:r>
        <w:t xml:space="preserve">The range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k</m:t>
            </m:r>
          </m:e>
          <m:sub>
            <m:r>
              <m:rPr>
                <m:nor/>
                <m:sty m:val="p"/>
              </m:rPr>
              <m:t>end</m:t>
            </m:r>
          </m:sub>
        </m:sSub>
      </m:oMath>
      <w:r>
        <w:t xml:space="preserve"> </w:t>
      </w:r>
      <w:r>
        <w:t xml:space="preserve">in</w:t>
      </w:r>
      <w:r>
        <w:t xml:space="preserve"> </w:t>
      </w:r>
      <w:hyperlink w:anchor="prp-survival-random-censoring">
        <w:r>
          <w:rPr>
            <w:rStyle w:val="Hyperlink"/>
          </w:rPr>
          <w:t xml:space="preserve">Proposition 2</w:t>
        </w:r>
      </w:hyperlink>
      <w:r>
        <w:t xml:space="preserve"> </w:t>
      </w:r>
      <w:r>
        <w:t xml:space="preserve">covers the same times as</w:t>
      </w:r>
      <w:r>
        <w:t xml:space="preserve"> </w:t>
      </w:r>
      <m:oMath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 </w:t>
      </w:r>
      <w:r>
        <w:t xml:space="preserve">for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k</m:t>
            </m:r>
          </m:e>
          <m:sub>
            <m:r>
              <m:rPr>
                <m:nor/>
                <m:sty m:val="p"/>
              </m:rPr>
              <m:t>end</m:t>
            </m:r>
          </m:sub>
        </m:sSub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elsewhere in this chapter.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0" w:name="def-cause-specific-hazard"/>
          <w:p>
            <w:pPr>
              <w:pStyle w:val="BodyText"/>
            </w:pPr>
            <w:r>
              <w:rPr>
                <w:b/>
                <w:bCs/>
              </w:rPr>
              <w:t xml:space="preserve">Definition 10 (Cause-specific hazard)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cause-specific hazard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bookmarkEnd w:id="50"/>
        </w:tc>
      </w:tr>
    </w:tbl>
    <w:p>
      <w:pPr>
        <w:pStyle w:val="BodyText"/>
      </w:pPr>
      <w:r>
        <w:t xml:space="preserve">Estimation proceeds as before,</w:t>
      </w:r>
      <w:r>
        <w:t xml:space="preserve"> </w:t>
      </w:r>
      <w:r>
        <w:t xml:space="preserve">except that the quantity estimated nonparametrically or with a logistic model</w:t>
      </w:r>
      <w:r>
        <w:t xml:space="preserve"> </w:t>
      </w:r>
      <w:r>
        <w:t xml:space="preserve">is the cause-specific hazard (</w:t>
      </w:r>
      <w:hyperlink w:anchor="def-cause-specific-hazard">
        <w:r>
          <w:rPr>
            <w:rStyle w:val="Hyperlink"/>
          </w:rPr>
          <w:t xml:space="preserve">Definition 10</w:t>
        </w:r>
      </w:hyperlink>
      <w:r>
        <w:t xml:space="preserve">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Random Censoring Is Often Hard to Defend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Random censoring is often hard to defend.</w:t>
            </w:r>
            <w:r>
              <w:t xml:space="preserve"> </w:t>
            </w:r>
            <w:r>
              <w:t xml:space="preserve">Under staggered entry, censoring time depends on the calendar date of entry</w:t>
            </w:r>
            <w:r>
              <w:t xml:space="preserve"> </w:t>
            </w:r>
            <w:r>
              <w:t xml:space="preserve">(late entrants are followed for less time),</w:t>
            </w:r>
            <w:r>
              <w:t xml:space="preserve"> </w:t>
            </w:r>
            <w:r>
              <w:t xml:space="preserve">and calendar time may also predict the outcome,</w:t>
            </w:r>
            <w:r>
              <w:t xml:space="preserve"> </w:t>
            </w:r>
            <w:r>
              <w:t xml:space="preserve">so the analysis must adjust for calendar time at baseline.</w:t>
            </w:r>
            <w:r>
              <w:t xml:space="preserve"> </w:t>
            </w:r>
            <w:r>
              <w:t xml:space="preserve">Other baseline prognostic factors may also differ between treatment groups and need adjustment.</w:t>
            </w:r>
          </w:p>
          <w:p/>
        </w:tc>
      </w:tr>
    </w:tbl>
    <w:p>
      <w:pPr>
        <w:pStyle w:val="BodyText"/>
      </w:pPr>
      <w:r>
        <w:t xml:space="preserve">The rest of the chapter adds adjustment for baseline confounders with g-methods,</w:t>
      </w:r>
      <w:r>
        <w:t xml:space="preserve"> </w:t>
      </w:r>
      <w:r>
        <w:t xml:space="preserve">and Part III extends it to treatments and confounders that vary over time.</w:t>
      </w:r>
    </w:p>
    <w:bookmarkEnd w:id="53"/>
    <w:bookmarkEnd w:id="54"/>
    <w:bookmarkStart w:id="63" w:name="X938f72d4fc266086d01b204dfb3e706e4ede9c7"/>
    <w:p>
      <w:pPr>
        <w:pStyle w:val="Heading2"/>
      </w:pPr>
      <w:r>
        <w:t xml:space="preserve">4 17.4 IP Weighting of Marginal Structural Models (pp. 234-235)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5" w:name="exm-nhefs-confounding-by-age"/>
          <w:p>
            <w:pPr>
              <w:pStyle w:val="BodyText"/>
            </w:pPr>
            <w:r>
              <w:rPr>
                <w:b/>
                <w:bCs/>
              </w:rPr>
              <w:t xml:space="preserve">Example 5 (NHEFS: Confounding by age)</w:t>
            </w:r>
            <w:r>
              <w:t xml:space="preserve"> </w:t>
            </w:r>
            <w:r>
              <w:t xml:space="preserve">Without exchangeability between treated and untreated,</w:t>
            </w:r>
            <w:r>
              <w:t xml:space="preserve"> </w:t>
            </w:r>
            <w:r>
              <w:t xml:space="preserve">comparing their survival curves does not estimate a causal effect.</w:t>
            </w:r>
            <w:r>
              <w:t xml:space="preserve"> </w:t>
            </w:r>
            <w:r>
              <w:t xml:space="preserve">In the smoking cessation data, 120-month survival was lower among quitters than among non-quitters (76.2% versus 82.0%),</w:t>
            </w:r>
            <w:r>
              <w:t xml:space="preserve"> </w:t>
            </w:r>
            <w:r>
              <w:t xml:space="preserve">which need not mean that quitting raises mortality:</w:t>
            </w:r>
            <w:r>
              <w:t xml:space="preserve"> </w:t>
            </w:r>
            <w:r>
              <w:t xml:space="preserve">quitters tend to be older, and older people die more often.</w:t>
            </w:r>
            <w:r>
              <w:t xml:space="preserve"> </w:t>
            </w:r>
            <w:r>
              <w:t xml:space="preserve">Because quitters include more older people, confounding by age makes quitting look harmful.</w:t>
            </w:r>
          </w:p>
          <w:bookmarkEnd w:id="55"/>
        </w:tc>
      </w:tr>
    </w:tbl>
    <w:bookmarkStart w:id="57" w:name="counterfactual-survivals"/>
    <w:p>
      <w:pPr>
        <w:pStyle w:val="Heading3"/>
      </w:pPr>
      <w:r>
        <w:t xml:space="preserve">4.1 Counterfactual Survivals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6" w:name="def-counterfactual-survival"/>
          <w:p>
            <w:pPr>
              <w:pStyle w:val="BodyText"/>
            </w:pPr>
            <w:r>
              <w:rPr>
                <w:b/>
                <w:bCs/>
              </w:rPr>
              <w:t xml:space="preserve">Definition 11 (Counterfactual survival)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k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 </w:t>
            </w:r>
            <w:r>
              <w:t xml:space="preserve">be the counterfactual death indicator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under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no censoring.</w:t>
            </w:r>
            <w:r>
              <w:t xml:space="preserve"> </w:t>
            </w:r>
            <w:r>
              <w:t xml:space="preserve">Since every analysis in this chapter targets survival without censoring,</w:t>
            </w:r>
            <w:r>
              <w:t xml:space="preserve"> </w:t>
            </w:r>
            <w:r>
              <w:t xml:space="preserve">we abbreviate it to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k</m:t>
                  </m:r>
                </m:sub>
                <m:sup>
                  <m:r>
                    <m:t>a</m:t>
                  </m:r>
                </m:sup>
              </m:sSubSup>
            </m:oMath>
            <w:r>
              <w:t xml:space="preserve">.</w:t>
            </w:r>
            <w:r>
              <w:t xml:space="preserve"> </w:t>
            </w:r>
            <w:r>
              <w:t xml:space="preserve">From here on we also drop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from the conditioning event of the hazard,</w:t>
            </w:r>
            <w:r>
              <w:t xml:space="preserve"> </w:t>
            </w:r>
            <w:r>
              <w:t xml:space="preserve">as if everyone shared one administrative censoring time, as in the NHEFS.</w:t>
            </w:r>
            <w:r>
              <w:t xml:space="preserve"> </w:t>
            </w:r>
            <w:r>
              <w:t xml:space="preserve">We want to compare the counterfactual survivals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under treatment for all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and under no treatment for all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nor/>
                    <m:sty m:val="p"/>
                  </m:rPr>
                  <m:t> vs. 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t> </m:t>
                </m:r>
                <m:r>
                  <m:rPr>
                    <m:nor/>
                    <m:sty m:val="p"/>
                  </m:rPr>
                  <m:t>for </m:t>
                </m:r>
                <m:r>
                  <m:t>k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rPr>
                    <m:sty m:val="p"/>
                  </m:rPr>
                  <m:t>…</m:t>
                </m:r>
                <m:r>
                  <m:rPr>
                    <m:sty m:val="p"/>
                  </m:rPr>
                  <m:t>,</m:t>
                </m:r>
                <m:sSub>
                  <m:e>
                    <m:r>
                      <m:t>k</m:t>
                    </m:r>
                  </m:e>
                  <m:sub>
                    <m:r>
                      <m:rPr>
                        <m:nor/>
                        <m:sty m:val="p"/>
                      </m:rPr>
                      <m:t>end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1</m:t>
                </m:r>
              </m:oMath>
            </m:oMathPara>
          </w:p>
          <w:bookmarkEnd w:id="56"/>
        </w:tc>
      </w:tr>
    </w:tbl>
    <w:p>
      <w:pPr>
        <w:pStyle w:val="FirstParagraph"/>
      </w:pPr>
      <w:r>
        <w:t xml:space="preserve">With confounding, the observed survivals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do not in general estimate this contrast.</w:t>
      </w:r>
    </w:p>
    <w:bookmarkEnd w:id="57"/>
    <w:bookmarkStart w:id="62" w:name="estimation-via-ip-weighting"/>
    <w:p>
      <w:pPr>
        <w:pStyle w:val="Heading3"/>
      </w:pPr>
      <w:r>
        <w:t xml:space="preserve">4.2 Estimation via IP Weighting</w:t>
      </w:r>
    </w:p>
    <w:p>
      <w:pPr>
        <w:pStyle w:val="FirstParagraph"/>
      </w:pPr>
      <w:r>
        <w:t xml:space="preserve">Assume that treated and untreated are exchangeable conditional on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which, as in Chapters 12 to 15, contains sex, age, race, education, smoking intensity and duration,</w:t>
      </w:r>
      <w:r>
        <w:t xml:space="preserve"> </w:t>
      </w:r>
      <w:r>
        <w:t xml:space="preserve">weight, recreational exercise, and physical activity in daily life.</w:t>
      </w:r>
      <w:r>
        <w:t xml:space="preserve"> </w:t>
      </w:r>
      <w:r>
        <w:t xml:space="preserve">Assume positivity and consistency as well.</w:t>
      </w:r>
      <w:r>
        <w:t xml:space="preserve"> </w:t>
      </w:r>
      <w:r>
        <w:t xml:space="preserve">IP weighted survival curves are then estimated in two steps.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8" w:name="alg-ipw-survival-curves"/>
          <w:p>
            <w:pPr>
              <w:pStyle w:val="BodyText"/>
            </w:pPr>
            <w:r>
              <w:rPr>
                <w:b/>
                <w:bCs/>
              </w:rPr>
              <w:t xml:space="preserve">Algorithm 1 (IP weighted survival curves)</w:t>
            </w:r>
            <w:r>
              <w:t xml:space="preserve"> </w:t>
            </w:r>
            <w:r>
              <w:rPr>
                <w:b/>
                <w:bCs/>
              </w:rPr>
              <w:t xml:space="preserve">Step 1</w:t>
            </w:r>
            <w:r>
              <w:t xml:space="preserve">: Estimate each person’s stabilized IP weight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as in Chapter 12.</w:t>
            </w:r>
            <w:r>
              <w:t xml:space="preserve"> </w:t>
            </w:r>
            <w:r>
              <w:t xml:space="preserve">Fit a logistic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denominator is the fitted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the treated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the untreated;</w:t>
            </w:r>
            <w:r>
              <w:t xml:space="preserve"> </w:t>
            </w:r>
            <w:r>
              <w:t xml:space="preserve">the numerator is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the treated and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the untreated,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estimated nonparametrically or by a logistic model without covariates.</w:t>
            </w:r>
            <w:r>
              <w:t xml:space="preserve"> </w:t>
            </w:r>
            <w:r>
              <w:t xml:space="preserve">In the weighted pseudo-population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are independent, so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no longer confounds.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Step 2</w:t>
            </w:r>
            <w:r>
              <w:t xml:space="preserve">: In the person-time data, fit the hazards model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logit</m:t>
                </m:r>
                <m:r>
                  <m:t> 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2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×</m:t>
                </m:r>
                <m:r>
                  <m:t>k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3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×</m:t>
                </m:r>
                <m:sSup>
                  <m:e>
                    <m:r>
                      <m:t>k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)</m:t>
                </m:r>
              </m:oMath>
            </m:oMathPara>
          </w:p>
          <w:p>
            <w:pPr>
              <w:pStyle w:val="FirstParagraph"/>
            </w:pPr>
            <w:r>
              <w:t xml:space="preserve">weighting each person by the estimated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The weighted fit estimates the parameters of a</w:t>
            </w:r>
            <w:r>
              <w:t xml:space="preserve"> </w:t>
            </w:r>
            <w:r>
              <w:rPr>
                <w:b/>
                <w:bCs/>
              </w:rPr>
              <w:t xml:space="preserve">marginal structural logistic model</w:t>
            </w:r>
            <w:r>
              <w:t xml:space="preserve">:</w:t>
            </w:r>
            <w:r>
              <w:t xml:space="preserve"> </w:t>
            </w:r>
            <w:r>
              <w:t xml:space="preserve">the hazards over time that would have occurred had the whole study population been treated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and had it been untreated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(The book writes this model for the complementary probability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rPr>
                  <m:sty m:val="p"/>
                </m:rPr>
                <m:t>logit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p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logit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)</m:t>
              </m:r>
            </m:oMath>
            <w:r>
              <w:t xml:space="preserve">, the two forms are equivalent with the signs of the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’s reversed.)</w:t>
            </w:r>
          </w:p>
          <w:p>
            <w:pPr>
              <w:pStyle w:val="BodyText"/>
            </w:pPr>
            <w:r>
              <w:t xml:space="preserve">The fitted counterfactual hazards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are turned into survival estimates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m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k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(the book’s Figure 17.6).</w:t>
            </w:r>
          </w:p>
          <w:bookmarkEnd w:id="58"/>
        </w:tc>
      </w:tr>
    </w:tbl>
    <w:p>
      <w:pPr>
        <w:pStyle w:val="BodyText"/>
      </w:pPr>
      <w:r>
        <w:t xml:space="preserve">In the NHEFS, the estimated weights averaged 1, as they should, and ranged from 0.33 to 4.21.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9" w:name="exm-nhefs-ipw-survival"/>
          <w:p>
            <w:pPr>
              <w:pStyle w:val="BodyText"/>
            </w:pPr>
            <w:r>
              <w:rPr>
                <w:b/>
                <w:bCs/>
              </w:rPr>
              <w:t xml:space="preserve">Example 6 (NHEFS: IP weighted survival curves)</w:t>
            </w:r>
            <w:r>
              <w:t xml:space="preserve"> </w:t>
            </w:r>
            <w:r>
              <w:t xml:space="preserve">Estimated 120-month survival: 80.7% if everyone had quit and 80.5% if no one had quit,</w:t>
            </w:r>
            <w:r>
              <w:t xml:space="preserve"> </w:t>
            </w:r>
            <w:r>
              <w:t xml:space="preserve">a difference of 0.2% (95% confidence interval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4.1</m:t>
              </m:r>
              <m:r>
                <m:rPr>
                  <m:sty m:val="p"/>
                </m:rPr>
                <m:t>%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3.7</m:t>
              </m:r>
              <m:r>
                <m:rPr>
                  <m:sty m:val="p"/>
                </m:rPr>
                <m:t>%</m:t>
              </m:r>
            </m:oMath>
            <w:r>
              <w:t xml:space="preserve">, from 500 bootstrap samples).</w:t>
            </w:r>
            <w:r>
              <w:t xml:space="preserve"> </w:t>
            </w:r>
            <w:r>
              <w:t xml:space="preserve">The curve under quitting lay below the one under not quitting for most of follow-up,</w:t>
            </w:r>
            <w:r>
              <w:t xml:space="preserve"> </w:t>
            </w:r>
            <w:r>
              <w:t xml:space="preserve">but the difference was never larger in magnitude than 1.4 percentage points (the most extreme value was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1.4</m:t>
              </m:r>
              <m:r>
                <m:rPr>
                  <m:sty m:val="p"/>
                </m:rPr>
                <m:t>%</m:t>
              </m:r>
            </m:oMath>
            <w:r>
              <w:t xml:space="preserve">;</w:t>
            </w:r>
            <w:r>
              <w:t xml:space="preserve"> </w:t>
            </w:r>
            <w:r>
              <w:t xml:space="preserve">95% confidence interval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3.4</m:t>
              </m:r>
              <m:r>
                <m:rPr>
                  <m:sty m:val="p"/>
                </m:rPr>
                <m:t>%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0.7</m:t>
              </m:r>
              <m:r>
                <m:rPr>
                  <m:sty m:val="p"/>
                </m:rPr>
                <m:t>%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After IP weighting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then, the data show little evidence that quitting affects mortality at any point during follow-up.</w:t>
            </w:r>
          </w:p>
          <w:bookmarkEnd w:id="59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Two Models Must Be Correct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These IP weighted estimates are valid only if the model for treatment and the marginal hazards model are both correctly specified.</w:t>
            </w:r>
          </w:p>
          <w:p/>
        </w:tc>
      </w:tr>
    </w:tbl>
    <w:bookmarkEnd w:id="62"/>
    <w:bookmarkEnd w:id="63"/>
    <w:bookmarkStart w:id="73" w:name="the-parametric-g-formula-pp.-236-237"/>
    <w:p>
      <w:pPr>
        <w:pStyle w:val="Heading2"/>
      </w:pPr>
      <w:r>
        <w:t xml:space="preserve">5 17.5 The Parametric G-Formula (pp. 236-237)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IP weighting is one way to estimate the marginal survival curves under exchangeability, positivity, and consistency.</w:t>
      </w:r>
      <w:r>
        <w:t xml:space="preserve"> </w:t>
      </w:r>
      <w:r>
        <w:t xml:space="preserve">Another is standardization with parametric models, the</w:t>
      </w:r>
      <w:r>
        <w:t xml:space="preserve"> </w:t>
      </w:r>
      <w:r>
        <w:rPr>
          <w:b/>
          <w:bCs/>
        </w:rPr>
        <w:t xml:space="preserve">parametric g-formula</w:t>
      </w:r>
      <w:r>
        <w:t xml:space="preserve">.</w:t>
      </w:r>
    </w:p>
    <w:bookmarkStart w:id="66" w:name="identification-via-standardization"/>
    <w:p>
      <w:pPr>
        <w:pStyle w:val="Heading3"/>
      </w:pPr>
      <w:r>
        <w:t xml:space="preserve">5.1 Identification via Standardization</w:t>
      </w:r>
    </w:p>
    <w:p>
      <w:pPr>
        <w:pStyle w:val="FirstParagraph"/>
      </w:pPr>
      <w:r>
        <w:t xml:space="preserve">The counterfactual survival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  <m:sup>
            <m:r>
              <m:t>a</m:t>
            </m:r>
          </m:sup>
        </m:sSubSup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is an average of the survivals at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conditional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on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</m:oMath>
      <w:r>
        <w:t xml:space="preserve">,</w:t>
      </w:r>
      <w:r>
        <w:t xml:space="preserve"> </w:t>
      </w:r>
      <w:r>
        <w:t xml:space="preserve">weighted by the distribution of</w:t>
      </w:r>
      <w:r>
        <w:t xml:space="preserve"> </w:t>
      </w:r>
      <m:oMath>
        <m:r>
          <m:t>L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4" w:name="thm-standardized-survival"/>
          <w:p>
            <w:pPr>
              <w:pStyle w:val="BodyText"/>
            </w:pPr>
            <w:r>
              <w:rPr>
                <w:b/>
                <w:bCs/>
              </w:rPr>
              <w:t xml:space="preserve">Theorem 1 (Identification of counterfactual survival by standardization)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be discrete.</w:t>
            </w:r>
            <w:r>
              <w:t xml:space="preserve"> </w:t>
            </w:r>
            <w:r>
              <w:t xml:space="preserve">Under conditional exchangeability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positivity, and consistency, the counterfactual survival equals the standardized survival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l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t> 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bookmarkEnd w:id="64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argument is the one that identifies the</w:t>
            </w:r>
            <w:r>
              <w:t xml:space="preserve"> </w:t>
            </w:r>
            <w:hyperlink r:id="rId65">
              <w:r>
                <w:rPr>
                  <w:rStyle w:val="Hyperlink"/>
                </w:rPr>
                <w:t xml:space="preserve">standardization formula</w:t>
              </w:r>
            </w:hyperlink>
            <w:r>
              <w:t xml:space="preserve"> </w:t>
            </w:r>
            <w:r>
              <w:t xml:space="preserve">in chapter 2, applied to survival.</w:t>
            </w:r>
            <w:r>
              <w:t xml:space="preserve"> </w:t>
            </w:r>
            <w:r>
              <w:t xml:space="preserve">Step by step: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  <m:sup>
                        <m:r>
                          <m:t>a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Pr</m:t>
                        </m:r>
                      </m:e>
                    </m:nary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  <m:sup>
                        <m:r>
                          <m:t>a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(law of total probability)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Pr</m:t>
                        </m:r>
                      </m:e>
                    </m:nary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  <m:sup>
                        <m:r>
                          <m:t>a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(conditional exchangeability; positivity)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Pr</m:t>
                        </m:r>
                      </m:e>
                    </m:nary>
                    <m:r>
                      <m:rPr>
                        <m:sty m:val="p"/>
                      </m:rPr>
                      <m:t>[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</m:e>
                </m:eqArr>
              </m:oMath>
            </m:oMathPara>
          </w:p>
          <w:p/>
        </w:tc>
      </w:tr>
    </w:tbl>
    <w:bookmarkEnd w:id="66"/>
    <w:bookmarkStart w:id="72" w:name="estimation"/>
    <w:p>
      <w:pPr>
        <w:pStyle w:val="Heading3"/>
      </w:pPr>
      <w:r>
        <w:t xml:space="preserve">5.2 Estimation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7" w:name="alg-gformula-survival"/>
          <w:p>
            <w:pPr>
              <w:pStyle w:val="BodyText"/>
            </w:pPr>
            <w:r>
              <w:rPr>
                <w:b/>
                <w:bCs/>
              </w:rPr>
              <w:t xml:space="preserve">Algorithm 2 (Parametric g-formula for survival curves)</w:t>
            </w:r>
            <w:r>
              <w:t xml:space="preserve"> </w:t>
            </w:r>
            <w:r>
              <w:t xml:space="preserve">Estimation again takes two steps.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Step 1</w:t>
            </w:r>
            <w:r>
              <w:t xml:space="preserve">: Estimate the conditional survivals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from the administratively censored data</w:t>
            </w:r>
            <w:r>
              <w:t xml:space="preserve"> </w:t>
            </w:r>
            <w:r>
              <w:t xml:space="preserve">with a parametric hazards model like that of Section 17.2, now including the covariates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for example: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logit</m:t>
                </m:r>
                <m:r>
                  <m:t> 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L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2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×</m:t>
                </m:r>
                <m:r>
                  <m:t>k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3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×</m:t>
                </m:r>
                <m:sSup>
                  <m:e>
                    <m:r>
                      <m:t>k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sSubSup>
                  <m:e>
                    <m:r>
                      <m:rPr>
                        <m:sty m:val="bi"/>
                      </m:rPr>
                      <m:t>θ</m:t>
                    </m:r>
                  </m:e>
                  <m:sub>
                    <m:r>
                      <m:t>L</m:t>
                    </m:r>
                  </m:sub>
                  <m:sup>
                    <m:r>
                      <m:rPr>
                        <m:sty m:val="p"/>
                      </m:rPr>
                      <m:t>⊤</m:t>
                    </m:r>
                  </m:sup>
                </m:sSubSup>
                <m:r>
                  <m:t>L</m:t>
                </m:r>
              </m:oMath>
            </m:oMathPara>
          </w:p>
          <w:p>
            <w:pPr>
              <w:pStyle w:val="FirstParagraph"/>
            </w:pPr>
            <w:r>
              <w:t xml:space="preserve">If this model is correct, it estimates the hazards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for every combination of treatment and covariates.</w:t>
            </w:r>
            <w:r>
              <w:t xml:space="preserve"> </w:t>
            </w:r>
            <w:r>
              <w:t xml:space="preserve">The product of one minus these hazards,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m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m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is the conditional survival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Under conditional exchangeability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it is also the survival had everyone with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 </w:t>
            </w:r>
            <w:r>
              <w:t xml:space="preserve">received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p>
            <w:pPr>
              <w:pStyle w:val="FirstParagraph"/>
            </w:pPr>
            <w:r>
              <w:t xml:space="preserve">The model can thus produce, say, survival curves with and without treatment</w:t>
            </w:r>
            <w:r>
              <w:t xml:space="preserve"> </w:t>
            </w:r>
            <w:r>
              <w:t xml:space="preserve">for 61-year-old white men with a college education who exercise little.</w:t>
            </w:r>
            <w:r>
              <w:t xml:space="preserve"> </w:t>
            </w:r>
            <w:r>
              <w:t xml:space="preserve">We want marginal curves, though, not conditional ones.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Step 2</w:t>
            </w:r>
            <w:r>
              <w:t xml:space="preserve">: Average the conditional survivals over the distribution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 is, standardize them,</w:t>
            </w:r>
            <w:r>
              <w:t xml:space="preserve"> </w:t>
            </w:r>
            <w:r>
              <w:t xml:space="preserve">using the procedure of Section 13.3</w:t>
            </w:r>
            <w:r>
              <w:t xml:space="preserve"> </w:t>
            </w:r>
            <w:r>
              <w:t xml:space="preserve">(expand the dataset, fit the outcome model, predict, and average).</w:t>
            </w:r>
            <w:r>
              <w:t xml:space="preserve"> </w:t>
            </w:r>
            <w:r>
              <w:t xml:space="preserve">The procedure also handles continuous components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for which the sum over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becomes an integral.</w:t>
            </w:r>
            <w:r>
              <w:t xml:space="preserve"> </w:t>
            </w:r>
            <w:r>
              <w:t xml:space="preserve">The book’s Figure 17.7 shows the resulting curves.</w:t>
            </w:r>
          </w:p>
          <w:bookmarkEnd w:id="67"/>
        </w:tc>
      </w:tr>
    </w:tbl>
    <w:p>
      <w:pPr>
        <w:pStyle w:val="BodyText"/>
      </w:pPr>
      <w:r>
        <w:t xml:space="preserve">Chapter 12 called a model that conditions on all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 faux marginal structural model.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8" w:name="exm-nhefs-gformula-survival"/>
          <w:p>
            <w:pPr>
              <w:pStyle w:val="BodyText"/>
            </w:pPr>
            <w:r>
              <w:rPr>
                <w:b/>
                <w:bCs/>
              </w:rPr>
              <w:t xml:space="preserve">Example 7 (NHEFS: Parametric g-formula survival curves)</w:t>
            </w:r>
            <w:r>
              <w:t xml:space="preserve"> </w:t>
            </w:r>
            <w:r>
              <w:t xml:space="preserve">The estimated curve under quitting lay below the one under not quitting throughout follow-up,</w:t>
            </w:r>
            <w:r>
              <w:t xml:space="preserve"> </w:t>
            </w:r>
            <w:r>
              <w:t xml:space="preserve">with a difference never larger in magnitude than 2.0 percentage points (the most extreme value was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2.0</m:t>
              </m:r>
              <m:r>
                <m:rPr>
                  <m:sty m:val="p"/>
                </m:rPr>
                <m:t>%</m:t>
              </m:r>
            </m:oMath>
            <w:r>
              <w:t xml:space="preserve">;</w:t>
            </w:r>
            <w:r>
              <w:t xml:space="preserve"> </w:t>
            </w:r>
            <w:r>
              <w:t xml:space="preserve">95% confidence interval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5.6</m:t>
              </m:r>
              <m:r>
                <m:rPr>
                  <m:sty m:val="p"/>
                </m:rPr>
                <m:t>%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1.8</m:t>
              </m:r>
              <m:r>
                <m:rPr>
                  <m:sty m:val="p"/>
                </m:rPr>
                <m:t>%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Estimated 120-month survival was 80.4% under quitting and 80.6% under not quitting;</w:t>
            </w:r>
            <w:r>
              <w:t xml:space="preserve"> </w:t>
            </w:r>
            <w:r>
              <w:t xml:space="preserve">the book reports the difference as 0.2% (95% confidence interval from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4.6</m:t>
              </m:r>
              <m:r>
                <m:rPr>
                  <m:sty m:val="p"/>
                </m:rPr>
                <m:t>%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4.1</m:t>
              </m:r>
              <m:r>
                <m:rPr>
                  <m:sty m:val="p"/>
                </m:rPr>
                <m:t>%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i.e., a magnitude of 0.2 percentage points (</w:t>
            </w:r>
            <m:oMath>
              <m:r>
                <m:t>80.4</m:t>
              </m:r>
              <m:r>
                <m:rPr>
                  <m:sty m:val="p"/>
                </m:rPr>
                <m:t>%</m:t>
              </m:r>
              <m:r>
                <m:rPr>
                  <m:sty m:val="p"/>
                </m:rPr>
                <m:t>−</m:t>
              </m:r>
              <m:r>
                <m:t>80.6</m:t>
              </m:r>
              <m:r>
                <m:rPr>
                  <m:sty m:val="p"/>
                </m:rPr>
                <m:t>%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0.2</m:t>
              </m:r>
              <m:r>
                <m:rPr>
                  <m:sty m:val="p"/>
                </m:rPr>
                <m:t>%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As with IP weighting, standardization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yields little evidence of an effect of quitting on mortality during follow-up.</w:t>
            </w:r>
          </w:p>
          <w:bookmarkEnd w:id="68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7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Why the Two Sets of Curves Differ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IP weighted and g-formula curves are close but not identical,</w:t>
            </w:r>
            <w:r>
              <w:t xml:space="preserve"> </w:t>
            </w:r>
            <w:r>
              <w:t xml:space="preserve">because they depend on different modeling assumptions:</w:t>
            </w:r>
            <w:r>
              <w:t xml:space="preserve"> </w:t>
            </w:r>
            <w:r>
              <w:t xml:space="preserve">IP weighting needs correct models for treatment and for the unconditional hazards,</w:t>
            </w:r>
            <w:r>
              <w:t xml:space="preserve"> </w:t>
            </w:r>
            <w:r>
              <w:t xml:space="preserve">while the parametric g-formula needs a correct model for the conditional hazards.</w:t>
            </w:r>
          </w:p>
          <w:p/>
        </w:tc>
      </w:tr>
    </w:tbl>
    <w:bookmarkEnd w:id="72"/>
    <w:bookmarkEnd w:id="73"/>
    <w:bookmarkStart w:id="98" w:name="X3fdb1d76157f7a3bb2660252df95ef70aee9708"/>
    <w:p>
      <w:pPr>
        <w:pStyle w:val="Heading2"/>
      </w:pPr>
      <w:r>
        <w:t xml:space="preserve">6 17.6 G-Estimation of Structural Nested Models (pp. 237-240)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4" w:name="rem-snm-no-survival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(Structural nested models do not give survivals). </w:t>
            </w:r>
            <w:r>
              <w:t xml:space="preserve">The methods so far contrast survivals or risks under different values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computing survival from hazards fitted by logistic regression.</w:t>
            </w:r>
            <w:r>
              <w:t xml:space="preserve"> </w:t>
            </w:r>
            <w:r>
              <w:t xml:space="preserve">That route works for IP weighting of marginal structural models and for the parametric g-formula,</w:t>
            </w:r>
            <w:r>
              <w:t xml:space="preserve"> </w:t>
            </w:r>
            <w:r>
              <w:t xml:space="preserve">but not for g-estimation of structural nested models.</w:t>
            </w:r>
          </w:p>
          <w:p>
            <w:pPr>
              <w:pStyle w:val="BodyText"/>
            </w:pPr>
            <w:r>
              <w:t xml:space="preserve">Structural nested models (Chapter 14) describe</w:t>
            </w:r>
            <w:r>
              <w:t xml:space="preserve"> </w:t>
            </w:r>
            <w:r>
              <w:rPr>
                <w:b/>
                <w:bCs/>
              </w:rPr>
              <w:t xml:space="preserve">conditional causal contrasts</w:t>
            </w:r>
            <w:r>
              <w:t xml:space="preserve">,</w:t>
            </w:r>
            <w:r>
              <w:t xml:space="preserve"> </w:t>
            </w:r>
            <w:r>
              <w:t xml:space="preserve">such as a difference or ratio of covariate-specific counterfactual means,</w:t>
            </w:r>
            <w:r>
              <w:t xml:space="preserve"> </w:t>
            </w:r>
            <w:r>
              <w:t xml:space="preserve">rather than the separate quantities being contrasted,</w:t>
            </w:r>
            <w:r>
              <w:t xml:space="preserve"> </w:t>
            </w:r>
            <w:r>
              <w:t xml:space="preserve">so they cannot give us survivals or hazards.</w:t>
            </w:r>
          </w:p>
          <w:bookmarkEnd w:id="74"/>
        </w:tc>
      </w:tr>
    </w:tbl>
    <w:p>
      <w:pPr>
        <w:pStyle w:val="BodyText"/>
      </w:pPr>
      <w:r>
        <w:t xml:space="preserve">They cannot even approximate a hazard ratio,</w:t>
      </w:r>
      <w:r>
        <w:t xml:space="preserve"> </w:t>
      </w:r>
      <w:r>
        <w:t xml:space="preserve">since structural nested logistic models are hard to extend to treatments that vary over time (Technical Point 14.1).</w:t>
      </w:r>
    </w:p>
    <w:bookmarkStart w:id="78" w:name="X007052f024a4babf54ac850edd624c01ea84a23"/>
    <w:p>
      <w:pPr>
        <w:pStyle w:val="Heading3"/>
      </w:pPr>
      <w:r>
        <w:t xml:space="preserve">6.1 Structural Nested Models for Risks, Survivals, and Survival Times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5" w:name="rem-snm-survival-models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(Structural nested models for survival outcomes). </w:t>
            </w:r>
            <w:r>
              <w:t xml:space="preserve">What a structural nested model can do is model ratios: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a structural nested log-linear model for the ratio of risks (cumulative incidences) under different treatments,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structural nested cumulative failure time (CFT) model</w:t>
            </w:r>
            <w:r>
              <w:t xml:space="preserve"> </w:t>
            </w:r>
            <w:r>
              <w:t xml:space="preserve">(Technical Point 17.2),</w:t>
            </w:r>
            <w:r>
              <w:t xml:space="preserve"> </w:t>
            </w:r>
            <w:r>
              <w:t xml:space="preserve">suited to rare failures because a log-linear model does not keep risks below 1;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for common failures, the analogous model for the ratio of survivals,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structural nested cumulative survival time (CST) model</w:t>
            </w:r>
            <w:r>
              <w:t xml:space="preserve">,</w:t>
            </w:r>
            <w:r>
              <w:t xml:space="preserve"> </w:t>
            </w:r>
            <w:r>
              <w:t xml:space="preserve">suited, for the same reason, to settings where survival is rare;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more generally, a model for the ratio of survival times under different treatments,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accelerated failure time (AFT) model</w:t>
            </w:r>
            <w:r>
              <w:t xml:space="preserve">.</w:t>
            </w:r>
          </w:p>
          <w:bookmarkEnd w:id="7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7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17.2: Structural Nested CFT and CST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With a treatment fixed at baseline, a (non-nested) structural</w:t>
            </w:r>
            <w:r>
              <w:t xml:space="preserve"> </w:t>
            </w:r>
            <w:r>
              <w:rPr>
                <w:b/>
                <w:bCs/>
              </w:rPr>
              <w:t xml:space="preserve">CFT</w:t>
            </w:r>
            <w:r>
              <w:t xml:space="preserve"> </w:t>
            </w:r>
            <w:r>
              <w:t xml:space="preserve">model relates the counterfactual risk under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 that under treatment 0, given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r>
                          <m:t>a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;</m:t>
                    </m:r>
                    <m:r>
                      <m:t>ψ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;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 function of treatment and covariates indexed by a parameter</w:t>
            </w:r>
            <w:r>
              <w:t xml:space="preserve"> </w:t>
            </w:r>
            <m:oMath>
              <m:r>
                <m:t>ψ</m:t>
              </m:r>
            </m:oMath>
            <w:r>
              <w:t xml:space="preserve">, possibly a vector.</w:t>
            </w:r>
            <w:r>
              <w:t xml:space="preserve"> </w:t>
            </w:r>
            <m:oMath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γ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;</m:t>
                  </m:r>
                  <m:r>
                    <m:t>ψ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has to equal 1 when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since both sides then refer to the same treatment,</w:t>
            </w:r>
            <w:r>
              <w:t xml:space="preserve"> </w:t>
            </w:r>
            <w:r>
              <w:t xml:space="preserve">and when treatment does not affect the outcome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instance, with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;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ψ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ψ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means no effect,</w:t>
            </w:r>
            <w:r>
              <w:t xml:space="preserve"> </w:t>
            </w:r>
            <m:oMath>
              <m:r>
                <m:t>ψ</m:t>
              </m:r>
              <m:r>
                <m:rPr>
                  <m:sty m:val="p"/>
                </m:rPr>
                <m:t>&lt;</m:t>
              </m:r>
              <m:r>
                <m:t>0</m:t>
              </m:r>
            </m:oMath>
            <w:r>
              <w:t xml:space="preserve"> </w:t>
            </w:r>
            <w:r>
              <w:t xml:space="preserve">benefit, and</w:t>
            </w:r>
            <w:r>
              <w:t xml:space="preserve"> </w:t>
            </w:r>
            <m:oMath>
              <m:r>
                <m:t>ψ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harm.</w:t>
            </w:r>
          </w:p>
          <w:p>
            <w:pPr>
              <w:pStyle w:val="BodyText"/>
            </w:pPr>
            <w:r>
              <w:t xml:space="preserve">A structural</w:t>
            </w:r>
            <w:r>
              <w:t xml:space="preserve"> </w:t>
            </w:r>
            <w:r>
              <w:rPr>
                <w:b/>
                <w:bCs/>
              </w:rPr>
              <w:t xml:space="preserve">CST</w:t>
            </w:r>
            <w:r>
              <w:t xml:space="preserve"> </w:t>
            </w:r>
            <w:r>
              <w:t xml:space="preserve">model is the same with survivals in place of risks: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r>
                          <m:t>a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;</m:t>
                    </m:r>
                    <m:r>
                      <m:t>ψ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The two differ only in whether risk or survival is modeled multiplicatively,</w:t>
            </w:r>
            <w:r>
              <w:t xml:space="preserve"> </w:t>
            </w:r>
            <w:r>
              <w:t xml:space="preserve">yet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has a different meaning in each,</w:t>
            </w:r>
            <w:r>
              <w:t xml:space="preserve"> </w:t>
            </w:r>
            <w:r>
              <w:t xml:space="preserve">because a multiplicative model for risk is not multiplicative for survival unless the effect is null.</w:t>
            </w:r>
            <w:r>
              <w:t xml:space="preserve"> </w:t>
            </w:r>
            <w:r>
              <w:t xml:space="preserve">In continuous time, structural CST models and structural additive hazards models coincide (Tchetgen Tchetgen et al., 2015).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Structural CFT models need a specific rare-failure assumption at every value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When it holds, they have an edge over AFT models:</w:t>
            </w:r>
            <w:r>
              <w:t xml:space="preserve"> </w:t>
            </w:r>
            <w:r>
              <w:t xml:space="preserve">their unbiased estimating equations are differentiable in the parameters and therefore easy to solve</w:t>
            </w:r>
            <w:r>
              <w:t xml:space="preserve"> </w:t>
            </w:r>
            <w:r>
              <w:t xml:space="preserve">(Page 2005; Picciotto et al. 2012).</w:t>
            </w:r>
            <w:r>
              <w:t xml:space="preserve"> </w:t>
            </w:r>
            <w:r>
              <w:t xml:space="preserve">With time-varying treatments, they fall within the class of multivariate structural nested mean models (Robins 1994).</w:t>
            </w:r>
          </w:p>
          <w:p/>
        </w:tc>
      </w:tr>
    </w:tbl>
    <w:bookmarkEnd w:id="78"/>
    <w:bookmarkStart w:id="83" w:name="structural-nested-aft-models"/>
    <w:p>
      <w:pPr>
        <w:pStyle w:val="Heading3"/>
      </w:pPr>
      <w:r>
        <w:t xml:space="preserve">6.2 Structural Nested AFT Models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9" w:name="def-structural-nested-aft"/>
          <w:p>
            <w:pPr>
              <w:pStyle w:val="BodyText"/>
            </w:pPr>
            <w:r>
              <w:rPr>
                <w:b/>
                <w:bCs/>
              </w:rPr>
              <w:t xml:space="preserve">Definition 12 (Structural nested AFT model)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</m:sup>
              </m:sSubSup>
            </m:oMath>
            <w:r>
              <w:t xml:space="preserve"> </w:t>
            </w:r>
            <w:r>
              <w:t xml:space="preserve">be individual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’s counterfactual survival time under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ratio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/</m:t>
              </m:r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 </w:t>
            </w:r>
            <w:r>
              <w:t xml:space="preserve">measures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’s survival time:</w:t>
            </w:r>
            <w:r>
              <w:t xml:space="preserve"> </w:t>
            </w:r>
            <w:r>
              <w:t xml:space="preserve">above 1, treatment lengthens survival (benefit);</w:t>
            </w:r>
            <w:r>
              <w:t xml:space="preserve"> </w:t>
            </w:r>
            <w:r>
              <w:t xml:space="preserve">below 1, it shortens survival (harm);</w:t>
            </w:r>
            <w:r>
              <w:t xml:space="preserve"> </w:t>
            </w:r>
            <w:r>
              <w:t xml:space="preserve">equal to 1, no effect.</w:t>
            </w:r>
            <w:r>
              <w:t xml:space="preserve"> </w:t>
            </w:r>
            <w:r>
              <w:t xml:space="preserve">Assume for now that the effect is identical for everyone.</w:t>
            </w:r>
            <w:r>
              <w:t xml:space="preserve"> </w:t>
            </w:r>
            <w:r>
              <w:t xml:space="preserve">This gives the</w:t>
            </w:r>
            <w:r>
              <w:t xml:space="preserve"> </w:t>
            </w:r>
            <w:r>
              <w:rPr>
                <w:b/>
                <w:bCs/>
              </w:rPr>
              <w:t xml:space="preserve">structural nested AFT model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Sup>
                  <m:e>
                    <m:r>
                      <m:t>T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/</m:t>
                </m:r>
                <m:sSubSup>
                  <m:e>
                    <m:r>
                      <m:t>T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a</m:t>
                    </m:r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in which</w:t>
            </w:r>
            <w:r>
              <w:t xml:space="preserve"> </w:t>
            </w:r>
            <m:oMath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ψ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the factor by which treatment stretches or shrinks each person’s survival time: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ψ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&lt;</m:t>
              </m:r>
              <m:r>
                <m:t>0</m:t>
              </m:r>
            </m:oMath>
            <w:r>
              <w:t xml:space="preserve">: treatment increases survival time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ψ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: treatment decreases survival time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ψ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 treatment does not affect survival time</w:t>
            </w:r>
          </w:p>
          <w:bookmarkEnd w:id="79"/>
        </w:tc>
      </w:tr>
    </w:tbl>
    <w:p>
      <w:pPr>
        <w:pStyle w:val="FirstParagraph"/>
      </w:pPr>
      <w:r>
        <w:t xml:space="preserve">The minus sign keeps the usual convention that positive parameters mean harm and negative ones benefit.</w:t>
      </w:r>
      <w:r>
        <w:t xml:space="preserve"> </w:t>
      </w:r>
      <w:r>
        <w:t xml:space="preserve">The</w:t>
      </w:r>
      <w:r>
        <w:t xml:space="preserve"> </w:t>
      </w:r>
      <w:r>
        <w:t xml:space="preserve">“nested”</w:t>
      </w:r>
      <w:r>
        <w:t xml:space="preserve"> </w:t>
      </w:r>
      <w:r>
        <w:t xml:space="preserve">part of the name only matters for time-varying treatments (Chapter 21).</w:t>
      </w:r>
    </w:p>
    <w:p>
      <w:pPr>
        <w:pStyle w:val="BodyText"/>
      </w:pPr>
      <w:r>
        <w:t xml:space="preserve">If the effect varies with covariates</w:t>
      </w:r>
      <w:r>
        <w:t xml:space="preserve"> </w:t>
      </w:r>
      <m:oMath>
        <m:r>
          <m:t>L</m:t>
        </m:r>
      </m:oMath>
      <w:r>
        <w:t xml:space="preserve">, a more general structural AFT model is</w:t>
      </w:r>
      <w:r>
        <w:t xml:space="preserve"> </w:t>
      </w:r>
      <m:oMath>
        <m:sSubSup>
          <m:e>
            <m:r>
              <m:t>T</m:t>
            </m:r>
          </m:e>
          <m:sub>
            <m:r>
              <m:t>i</m:t>
            </m:r>
          </m:sub>
          <m:sup>
            <m:r>
              <m:t>a</m:t>
            </m:r>
          </m:sup>
        </m:sSubSup>
        <m:r>
          <m:rPr>
            <m:sty m:val="p"/>
          </m:rPr>
          <m:t>/</m:t>
        </m:r>
        <m:sSubSup>
          <m:e>
            <m:r>
              <m:t>T</m:t>
            </m:r>
          </m:e>
          <m:sub>
            <m:r>
              <m:t>i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bSup>
        <m:r>
          <m:rPr>
            <m:sty m:val="p"/>
          </m:rPr>
          <m:t>=</m:t>
        </m:r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sSub>
              <m:e>
                <m:r>
                  <m:t>ψ</m:t>
                </m:r>
              </m:e>
              <m:sub>
                <m:r>
                  <m:t>1</m:t>
                </m:r>
              </m:sub>
            </m:sSub>
            <m:r>
              <m:t>a</m:t>
            </m:r>
            <m:r>
              <m:rPr>
                <m:sty m:val="p"/>
              </m:rPr>
              <m:t>−</m:t>
            </m:r>
            <m:sSub>
              <m:e>
                <m:r>
                  <m:t>ψ</m:t>
                </m:r>
              </m:e>
              <m:sub>
                <m:r>
                  <m:t>2</m:t>
                </m:r>
              </m:sub>
            </m:sSub>
            <m:r>
              <m:t>a</m:t>
            </m:r>
            <m:sSub>
              <m:e>
                <m:r>
                  <m:t>L</m:t>
                </m:r>
              </m:e>
              <m:sub>
                <m:r>
                  <m:t>i</m:t>
                </m:r>
              </m:sub>
            </m:sSub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 the vector</w:t>
      </w:r>
      <w:r>
        <w:t xml:space="preserve"> </w:t>
      </w:r>
      <m:oMath>
        <m:sSub>
          <m:e>
            <m:r>
              <m:t>ψ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common to all individuals.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0" w:name="prp-aft-observed-time"/>
          <w:p>
            <w:pPr>
              <w:pStyle w:val="BodyText"/>
            </w:pPr>
            <w:r>
              <w:rPr>
                <w:b/>
                <w:bCs/>
              </w:rPr>
              <w:t xml:space="preserve">Proposition 3 (The AFT model in terms of observed survival times)</w:t>
            </w:r>
            <w:r>
              <w:t xml:space="preserve"> </w:t>
            </w:r>
            <w:r>
              <w:t xml:space="preserve">Under consistency, the structural AFT model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/</m:t>
              </m:r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ψ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t>a</m:t>
                  </m:r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ψ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t>a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(a generalization of</w:t>
            </w:r>
            <w:r>
              <w:t xml:space="preserve"> </w:t>
            </w:r>
            <w:hyperlink w:anchor="def-structural-nested-aft">
              <w:r>
                <w:rPr>
                  <w:rStyle w:val="Hyperlink"/>
                </w:rPr>
                <w:t xml:space="preserve">Definition 12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implies a model in terms of the observed survival time: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Sup>
                  <m:e>
                    <m:r>
                      <m:t>T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sSub>
                  <m:e>
                    <m:r>
                      <m:t>T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d>
                <m:r>
                  <m:t>​</m:t>
                </m:r>
              </m:oMath>
            </m:oMathPara>
          </w:p>
          <w:bookmarkEnd w:id="80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Multiplying both sides by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ψ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t>a</m:t>
                  </m:r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ψ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t>a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gives the equivalent form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Sup>
                  <m:e>
                    <m:r>
                      <m:t>T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sSubSup>
                  <m:e>
                    <m:r>
                      <m:t>T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a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t>a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d>
                <m:r>
                  <m:t>​</m:t>
                </m:r>
                <m:r>
                  <m:t> </m:t>
                </m:r>
                <m:r>
                  <m:rPr>
                    <m:nor/>
                    <m:sty m:val="p"/>
                  </m:rPr>
                  <m:t>for all individuals </m:t>
                </m:r>
                <m:r>
                  <m:t>i</m:t>
                </m:r>
              </m:oMath>
            </m:oMathPara>
          </w:p>
          <w:p>
            <w:pPr>
              <w:pStyle w:val="FirstParagraph"/>
            </w:pPr>
            <w:r>
              <w:t xml:space="preserve">By consistency,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, so setting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gives the result.</w:t>
            </w:r>
          </w:p>
          <w:p/>
        </w:tc>
      </w:tr>
    </w:tbl>
    <w:p>
      <w:pPr>
        <w:pStyle w:val="BodyText"/>
      </w:pPr>
      <w:r>
        <w:t xml:space="preserve">The parameters of this AFT model can be estimated by g-estimation, modified to allow for administrative censoring.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8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Deterministic, Rank-Preserving Models Are Implausible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As a description of reality the structural AFT model is implausible on two counts.</w:t>
            </w:r>
            <w:r>
              <w:t xml:space="preserve"> </w:t>
            </w:r>
            <w:r>
              <w:t xml:space="preserve">It is</w:t>
            </w:r>
            <w:r>
              <w:t xml:space="preserve"> </w:t>
            </w:r>
            <w:r>
              <w:rPr>
                <w:b/>
                <w:bCs/>
              </w:rPr>
              <w:t xml:space="preserve">deterministic</w:t>
            </w:r>
            <w:r>
              <w:t xml:space="preserve">: it says that each person’s untreated survival time</w:t>
            </w:r>
            <w:r>
              <w:t xml:space="preserve"> </w:t>
            </w:r>
            <m:oMath>
              <m:sSup>
                <m:e>
                  <m:r>
                    <m:t>T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follows exactly from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is</w:t>
            </w:r>
            <w:r>
              <w:t xml:space="preserve"> </w:t>
            </w:r>
            <w:r>
              <w:rPr>
                <w:b/>
                <w:bCs/>
              </w:rPr>
              <w:t xml:space="preserve">rank-preserving</w:t>
            </w:r>
            <w:r>
              <w:t xml:space="preserve">: if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 </w:t>
            </w:r>
            <w:r>
              <w:t xml:space="preserve">would die before</w:t>
            </w:r>
            <w:r>
              <w:t xml:space="preserve"> </w:t>
            </w:r>
            <m:oMath>
              <m:r>
                <m:t>j</m:t>
              </m:r>
            </m:oMath>
            <w:r>
              <w:t xml:space="preserve"> </w:t>
            </w:r>
            <w:r>
              <w:t xml:space="preserve">when both are untreated (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&lt;</m:t>
              </m:r>
              <m:sSubSup>
                <m:e>
                  <m:r>
                    <m:t>T</m:t>
                  </m:r>
                </m:e>
                <m:sub>
                  <m:r>
                    <m:t>j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),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 </w:t>
            </w:r>
            <w:r>
              <w:t xml:space="preserve">would also die before</w:t>
            </w:r>
            <w:r>
              <w:t xml:space="preserve"> </w:t>
            </w:r>
            <m:oMath>
              <m:r>
                <m:t>j</m:t>
              </m:r>
            </m:oMath>
            <w:r>
              <w:t xml:space="preserve"> </w:t>
            </w:r>
            <w:r>
              <w:t xml:space="preserve">when both are treated (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&lt;</m:t>
              </m:r>
              <m:sSubSup>
                <m:e>
                  <m:r>
                    <m:t>T</m:t>
                  </m:r>
                </m:e>
                <m:sub>
                  <m:r>
                    <m:t>j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</m:oMath>
            <w:r>
              <w:t xml:space="preserve">).</w:t>
            </w:r>
            <w:r>
              <w:t xml:space="preserve"> </w:t>
            </w:r>
            <w:r>
              <w:t xml:space="preserve">Rank preservation is not believable, and methods that require it are generally best avoided (Chapter 14).</w:t>
            </w:r>
            <w:r>
              <w:t xml:space="preserve"> </w:t>
            </w:r>
            <w:r>
              <w:t xml:space="preserve">The book uses a rank-preserving model anyway because it makes g-estimation easier to explain,</w:t>
            </w:r>
            <w:r>
              <w:t xml:space="preserve"> </w:t>
            </w:r>
            <w:r>
              <w:t xml:space="preserve">and the procedure is identical with or without rank preservation.</w:t>
            </w:r>
            <w:r>
              <w:t xml:space="preserve"> </w:t>
            </w:r>
            <w:r>
              <w:t xml:space="preserve">Robins (1997b) describes structural nested AFT models that are neither deterministic nor rank-preserving.</w:t>
            </w:r>
          </w:p>
          <w:p/>
        </w:tc>
      </w:tr>
    </w:tbl>
    <w:bookmarkEnd w:id="83"/>
    <w:bookmarkStart w:id="87" w:name="g-estimation-without-censoring"/>
    <w:p>
      <w:pPr>
        <w:pStyle w:val="Heading3"/>
      </w:pPr>
      <w:r>
        <w:t xml:space="preserve">6.3 G-Estimation Without Censoring</w:t>
      </w:r>
    </w:p>
    <w:p>
      <w:pPr>
        <w:pStyle w:val="FirstParagraph"/>
      </w:pPr>
      <w:r>
        <w:t xml:space="preserve">Take the simpler rank-preserving model</w:t>
      </w:r>
      <w:r>
        <w:t xml:space="preserve"> </w:t>
      </w:r>
      <m:oMath>
        <m:sSubSup>
          <m:e>
            <m:r>
              <m:t>T</m:t>
            </m:r>
          </m:e>
          <m:sub>
            <m:r>
              <m:t>i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bSup>
        <m:r>
          <m:rPr>
            <m:sty m:val="p"/>
          </m:rPr>
          <m:t>=</m:t>
        </m:r>
        <m:sSub>
          <m:e>
            <m:r>
              <m:t>T</m:t>
            </m:r>
          </m:e>
          <m:sub>
            <m:r>
              <m:t>i</m:t>
            </m:r>
          </m:sub>
        </m:sSub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ψ</m:t>
            </m:r>
            <m:sSub>
              <m:e>
                <m:r>
                  <m:t>A</m:t>
                </m:r>
              </m:e>
              <m:sub>
                <m:r>
                  <m:t>i</m:t>
                </m:r>
              </m:sub>
            </m:sSub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If no one were administratively censored, so that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were known for all,</w:t>
      </w:r>
      <w:r>
        <w:t xml:space="preserve"> </w:t>
      </w:r>
      <w:r>
        <w:t xml:space="preserve">g-estimation would follow Section 14.5: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4" w:name="alg-g-estimation-aft"/>
          <w:p>
            <w:pPr>
              <w:pStyle w:val="BodyText"/>
            </w:pPr>
            <w:r>
              <w:rPr>
                <w:b/>
                <w:bCs/>
              </w:rPr>
              <w:t xml:space="preserve">Algorithm 3 (G-estimation of a structural AFT model without censoring)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For many candidate values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, compute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p>
                    <m:e>
                      <m:r>
                        <m:t>ψ</m:t>
                      </m:r>
                    </m:e>
                    <m:sup>
                      <m:r>
                        <m:rPr>
                          <m:sty m:val="p"/>
                        </m:rPr>
                        <m:t>†</m:t>
                      </m:r>
                    </m:sup>
                  </m:sSup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The g-estimate of</w:t>
            </w:r>
            <w:r>
              <w:t xml:space="preserve"> </w:t>
            </w:r>
            <m:oMath>
              <m:r>
                <m:t>ψ</m:t>
              </m:r>
            </m:oMath>
            <w:r>
              <w:t xml:space="preserve"> </w:t>
            </w:r>
            <w:r>
              <w:t xml:space="preserve">is the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at which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unrelated 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 a logistic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that includes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the confounders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bookmarkEnd w:id="84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8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Use a Directed Search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Statistical software offers directed search methods, such as the Nelder-Mead simplex,</w:t>
            </w:r>
            <w:r>
              <w:t xml:space="preserve"> </w:t>
            </w:r>
            <w:r>
              <w:t xml:space="preserve">that need far less computation than a grid search.</w:t>
            </w:r>
          </w:p>
          <w:p/>
        </w:tc>
      </w:tr>
    </w:tbl>
    <w:bookmarkEnd w:id="87"/>
    <w:bookmarkStart w:id="90" w:name="Xef19479ea2784059f17506e0ff97f4b2b271fc9"/>
    <w:p>
      <w:pPr>
        <w:pStyle w:val="Heading3"/>
      </w:pPr>
      <w:r>
        <w:t xml:space="preserve">6.4 Selection Bias from Administrative Censoring</w:t>
      </w:r>
    </w:p>
    <w:p>
      <w:pPr>
        <w:pStyle w:val="FirstParagraph"/>
      </w:pPr>
      <w:r>
        <w:t xml:space="preserve">With administrative censoring at time</w:t>
      </w:r>
      <w:r>
        <w:t xml:space="preserve"> </w:t>
      </w:r>
      <m:oMath>
        <m:r>
          <m:t>K</m:t>
        </m:r>
      </m:oMath>
      <w:r>
        <w:t xml:space="preserve">,</w:t>
      </w:r>
      <w:r>
        <w:t xml:space="preserve"> </w:t>
      </w:r>
      <m:oMath>
        <m:sSub>
          <m:e>
            <m:r>
              <m:t>H</m:t>
            </m:r>
          </m:e>
          <m:sub>
            <m:r>
              <m:t>i</m:t>
            </m:r>
          </m:sub>
        </m:sSub>
        <m:r>
          <m:rPr>
            <m:sty m:val="p"/>
          </m:rPr>
          <m:t>(</m:t>
        </m:r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is unavailable for anyone whose</w:t>
      </w:r>
      <w:r>
        <w:t xml:space="preserve"> </w:t>
      </w:r>
      <m:oMath>
        <m:sSub>
          <m:e>
            <m:r>
              <m:t>T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unknown,</w:t>
      </w:r>
      <w:r>
        <w:t xml:space="preserve"> </w:t>
      </w:r>
      <w:r>
        <w:t xml:space="preserve">and limiting g-estimation to those with observed survival times (</w:t>
      </w:r>
      <m:oMath>
        <m:sSub>
          <m:e>
            <m:r>
              <m:t>T</m:t>
            </m:r>
          </m:e>
          <m:sub>
            <m:r>
              <m:t>i</m:t>
            </m:r>
          </m:sub>
        </m:sSub>
        <m:r>
          <m:rPr>
            <m:sty m:val="p"/>
          </m:rPr>
          <m:t>≤</m:t>
        </m:r>
        <m:r>
          <m:t>K</m:t>
        </m:r>
      </m:oMath>
      <w:r>
        <w:t xml:space="preserve">) introduces selection bias.</w:t>
      </w:r>
      <w:r>
        <w:t xml:space="preserve"> </w:t>
      </w:r>
      <w:r>
        <w:t xml:space="preserve">Consider a 60-month randomized experiment with just three types of people,</w:t>
      </w:r>
      <w:r>
        <w:t xml:space="preserve"> </w:t>
      </w:r>
      <w:r>
        <w:t xml:space="preserve">whose survival times with and without treatment appear in</w:t>
      </w:r>
      <w:r>
        <w:t xml:space="preserve"> </w:t>
      </w:r>
      <w:hyperlink w:anchor="tbl-aft-example">
        <w:r>
          <w:rPr>
            <w:rStyle w:val="Hyperlink"/>
          </w:rPr>
          <w:t xml:space="preserve">Table 1</w:t>
        </w:r>
      </w:hyperlink>
      <w:r>
        <w:t xml:space="preserve"> </w:t>
      </w:r>
      <w:r>
        <w:t xml:space="preserve">(the book’s Table 17.1).</w:t>
      </w:r>
      <w:r>
        <w:t xml:space="preserve"> </w:t>
      </w:r>
      <w:r>
        <w:t xml:space="preserve">Type 3 has the best prognosis and type 1 the worst.</w:t>
      </w:r>
      <w:r>
        <w:t xml:space="preserve"> </w:t>
      </w:r>
      <w:r>
        <w:t xml:space="preserve">Randomization makes the expected share of each type the same in both arms.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88" w:name="tbl-aft-example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Survival times (months) under treatment and no treatment for each individual type in a 60-month experiment.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Type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T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T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36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72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48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108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72</w:t>
                  </w:r>
                </w:p>
              </w:tc>
            </w:tr>
          </w:tbl>
          <w:bookmarkEnd w:id="88"/>
          <w:p/>
        </w:tc>
      </w:tr>
    </w:tbl>
    <w:p>
      <w:pPr>
        <w:pStyle w:val="BodyText"/>
      </w:pPr>
      <w:r>
        <w:t xml:space="preserve">In this example treatment shortens survival time by the same factor for every type:</w:t>
      </w:r>
      <w:r>
        <w:t xml:space="preserve"> </w:t>
      </w:r>
      <m:oMath>
        <m:r>
          <m:t>24</m:t>
        </m:r>
        <m:r>
          <m:rPr>
            <m:sty m:val="p"/>
          </m:rPr>
          <m:t>/</m:t>
        </m:r>
        <m:r>
          <m:t>36</m:t>
        </m:r>
        <m:r>
          <m:rPr>
            <m:sty m:val="p"/>
          </m:rPr>
          <m:t>=</m:t>
        </m:r>
        <m:r>
          <m:t>48</m:t>
        </m:r>
        <m:r>
          <m:rPr>
            <m:sty m:val="p"/>
          </m:rPr>
          <m:t>/</m:t>
        </m:r>
        <m:r>
          <m:t>72</m:t>
        </m:r>
        <m:r>
          <m:rPr>
            <m:sty m:val="p"/>
          </m:rPr>
          <m:t>=</m:t>
        </m:r>
        <m:r>
          <m:t>72</m:t>
        </m:r>
        <m:r>
          <m:rPr>
            <m:sty m:val="p"/>
          </m:rPr>
          <m:t>/</m:t>
        </m:r>
        <m:r>
          <m:t>108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/</m:t>
        </m:r>
        <m:r>
          <m:t>3</m:t>
        </m:r>
      </m:oMath>
      <w:r>
        <w:t xml:space="preserve">.</w:t>
      </w:r>
      <w:r>
        <w:t xml:space="preserve"> </w:t>
      </w:r>
      <w:r>
        <w:t xml:space="preserve">In terms of the AFT model</w:t>
      </w:r>
      <w:r>
        <w:t xml:space="preserve"> </w:t>
      </w:r>
      <m:oMath>
        <m:sSup>
          <m:e>
            <m:r>
              <m:t>T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/</m:t>
        </m:r>
        <m:sSup>
          <m:e>
            <m:r>
              <m:t>T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sSub>
              <m:e>
                <m:r>
                  <m:t>ψ</m:t>
                </m:r>
              </m:e>
              <m:sub>
                <m:r>
                  <m:t>1</m:t>
                </m:r>
              </m:sub>
            </m:sSub>
          </m:e>
        </m:d>
        <m:r>
          <m:t>​</m:t>
        </m:r>
      </m:oMath>
      <w:r>
        <w:t xml:space="preserve">, this means</w:t>
      </w:r>
      <w:r>
        <w:t xml:space="preserve"> </w:t>
      </w:r>
      <m:oMath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sSub>
              <m:e>
                <m:r>
                  <m:t>ψ</m:t>
                </m:r>
              </m:e>
              <m:sub>
                <m:r>
                  <m:t>1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/</m:t>
        </m:r>
        <m:r>
          <m:t>3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log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/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≈</m:t>
        </m:r>
        <m:r>
          <m:t>0.41</m:t>
        </m:r>
        <m:r>
          <m:rPr>
            <m:sty m:val="p"/>
          </m:rPr>
          <m:t>&gt;</m:t>
        </m:r>
        <m:r>
          <m:t>0</m:t>
        </m:r>
      </m:oMath>
      <w:r>
        <w:t xml:space="preserve">, a harmful effect.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9" w:name="exm-aft-selection-bias"/>
          <w:p>
            <w:pPr>
              <w:pStyle w:val="BodyText"/>
            </w:pPr>
            <w:r>
              <w:rPr>
                <w:b/>
                <w:bCs/>
              </w:rPr>
              <w:t xml:space="preserve">Example 8 (Selection bias from administrative censoring)</w:t>
            </w:r>
            <w:r>
              <w:t xml:space="preserve"> </w:t>
            </w:r>
            <w:r>
              <w:t xml:space="preserve">Follow-up ends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60</m:t>
              </m:r>
            </m:oMath>
            <w:r>
              <w:t xml:space="preserve"> </w:t>
            </w:r>
            <w:r>
              <w:t xml:space="preserve">months, so by</w:t>
            </w:r>
            <w:r>
              <w:t xml:space="preserve"> </w:t>
            </w:r>
            <w:hyperlink w:anchor="tbl-aft-example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: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type 1 deaths are observed in either arm (36 and 24 are both below 60);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type 3 deaths are censored in either arm (108 and 72 are both above 60);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type 2 deaths are observed only in the treated arm (48 is below 60, 72 is not).</w:t>
            </w:r>
          </w:p>
          <w:p>
            <w:pPr>
              <w:pStyle w:val="FirstParagraph"/>
            </w:pPr>
            <w:r>
              <w:t xml:space="preserve">Among people with observed death times, then, the arms differ in composition:</w:t>
            </w:r>
            <w:r>
              <w:t xml:space="preserve"> </w:t>
            </w:r>
            <w:r>
              <w:t xml:space="preserve">the treated include types 1 and 2, the untreated only type 1.</w:t>
            </w:r>
            <w:r>
              <w:t xml:space="preserve"> </w:t>
            </w:r>
            <w:r>
              <w:t xml:space="preserve">Exchangeability fails, the untreated look worse off on average,</w:t>
            </w:r>
            <w:r>
              <w:t xml:space="preserve"> </w:t>
            </w:r>
            <w:r>
              <w:t xml:space="preserve">and treatment appears more beneficial than it is.</w:t>
            </w:r>
            <w:r>
              <w:t xml:space="preserve"> </w:t>
            </w:r>
            <w:r>
              <w:t xml:space="preserve">This selection bias (Chapter 8) occurs whenever treatment changes survival time at all.</w:t>
            </w:r>
          </w:p>
          <w:bookmarkEnd w:id="89"/>
        </w:tc>
      </w:tr>
    </w:tbl>
    <w:bookmarkEnd w:id="90"/>
    <w:bookmarkStart w:id="94" w:name="artificial-censoring"/>
    <w:p>
      <w:pPr>
        <w:pStyle w:val="Heading3"/>
      </w:pPr>
      <w:r>
        <w:t xml:space="preserve">6.5 Artificial Censoring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1" w:name="def-artificial-censoring"/>
          <w:p>
            <w:pPr>
              <w:pStyle w:val="BodyText"/>
            </w:pPr>
            <w:r>
              <w:rPr>
                <w:b/>
                <w:bCs/>
              </w:rPr>
              <w:t xml:space="preserve">Definition 13 (Artificial censoring)</w:t>
            </w:r>
            <w:r>
              <w:t xml:space="preserve"> </w:t>
            </w:r>
            <w:r>
              <w:t xml:space="preserve">To prevent the bias, the analysis must keep only people whose death would have been observed by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under either treatment,</w:t>
            </w:r>
            <w:r>
              <w:t xml:space="preserve"> </w:t>
            </w:r>
            <w:r>
              <w:t xml:space="preserve">those with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≤</m:t>
              </m:r>
              <m:r>
                <m:t>K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≤</m:t>
              </m:r>
              <m:r>
                <m:t>K</m:t>
              </m:r>
            </m:oMath>
            <w:r>
              <w:t xml:space="preserve">;</w:t>
            </w:r>
            <w:r>
              <w:t xml:space="preserve"> </w:t>
            </w:r>
            <w:r>
              <w:t xml:space="preserve">in the example, every type 2 person is dropped.</w:t>
            </w:r>
            <w:r>
              <w:t xml:space="preserve"> </w:t>
            </w:r>
            <w:r>
              <w:t xml:space="preserve">So besides the administratively censored (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&gt;</m:t>
              </m:r>
              <m:r>
                <m:t>K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some people with observed deaths (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≤</m:t>
              </m:r>
              <m:r>
                <m:t>K</m:t>
              </m:r>
            </m:oMath>
            <w:r>
              <w:t xml:space="preserve">) are removed</w:t>
            </w:r>
            <w:r>
              <w:t xml:space="preserve"> </w:t>
            </w:r>
            <w:r>
              <w:t xml:space="preserve">because under the other treatment their death would have come after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Removing such uncensored people is known as</w:t>
            </w:r>
            <w:r>
              <w:t xml:space="preserve"> </w:t>
            </w:r>
            <w:r>
              <w:rPr>
                <w:b/>
                <w:bCs/>
              </w:rPr>
              <w:t xml:space="preserve">artificial censoring</w:t>
            </w:r>
            <w:r>
              <w:t xml:space="preserve">.</w:t>
            </w:r>
          </w:p>
          <w:bookmarkEnd w:id="91"/>
        </w:tc>
      </w:tr>
    </w:tbl>
    <w:p>
      <w:pPr>
        <w:pStyle w:val="BodyText"/>
      </w:pPr>
      <w:r>
        <w:t xml:space="preserve">Let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(</m:t>
        </m:r>
        <m:r>
          <m:t>ψ</m:t>
        </m:r>
        <m:r>
          <m:rPr>
            <m:sty m:val="p"/>
          </m:rPr>
          <m:t>)</m:t>
        </m:r>
      </m:oMath>
      <w:r>
        <w:t xml:space="preserve"> </w:t>
      </w:r>
      <w:r>
        <w:t xml:space="preserve">indicate inclusion (1) or exclusion (0);</w:t>
      </w:r>
      <w:r>
        <w:t xml:space="preserve"> </w:t>
      </w:r>
      <w:r>
        <w:t xml:space="preserve">g-estimation then uses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(</m:t>
        </m:r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in place of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(Technical Point 17.3).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17.3: Artificial Censoring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Define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as the smallest untreated survival time compatible with a person who actually died 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a dichotomous treatment,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inf</m:t>
              </m:r>
              <m:r>
                <m:rPr>
                  <m:sty m:val="p"/>
                </m:rPr>
                <m:t>{</m:t>
              </m:r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  <m:r>
                    <m:t>A</m:t>
                  </m:r>
                </m:e>
              </m:d>
              <m:r>
                <m:t>​</m:t>
              </m:r>
              <m:r>
                <m:rPr>
                  <m:sty m:val="p"/>
                </m:rPr>
                <m:t>}</m:t>
              </m:r>
            </m:oMath>
            <w:r>
              <w:t xml:space="preserve">, the infimum taken over the treatment values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Evaluating the two candidates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  <m:r>
                    <m:rPr>
                      <m:sty m:val="p"/>
                    </m:rPr>
                    <m:t>×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K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  <m:r>
                    <m:rPr>
                      <m:sty m:val="p"/>
                    </m:rPr>
                    <m:t>×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</m:e>
              </m:d>
              <m:r>
                <m:t>​</m:t>
              </m:r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if treatment contracts survival time (</w:t>
            </w:r>
            <m:oMath>
              <m:r>
                <m:t>ψ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),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</m:e>
              </m:d>
              <m:r>
                <m:t>​</m:t>
              </m:r>
              <m:r>
                <m:rPr>
                  <m:sty m:val="p"/>
                </m:rPr>
                <m:t>&gt;</m:t>
              </m:r>
              <m:r>
                <m:t>K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K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if treatment expands survival time (</w:t>
            </w:r>
            <m:oMath>
              <m:r>
                <m:t>ψ</m:t>
              </m:r>
              <m:r>
                <m:rPr>
                  <m:sty m:val="p"/>
                </m:rPr>
                <m:t>&lt;</m:t>
              </m:r>
              <m:r>
                <m:t>0</m:t>
              </m:r>
            </m:oMath>
            <w:r>
              <w:t xml:space="preserve">),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t>K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</m:e>
              </m:d>
              <m:r>
                <m:t>​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if treatment has no effect (</w:t>
            </w:r>
            <m:oMath>
              <m:r>
                <m:t>ψ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), both candidates equal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K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Every administratively censored person (</w:t>
            </w:r>
            <m:oMath>
              <m:r>
                <m:t>T</m:t>
              </m:r>
              <m:r>
                <m:rPr>
                  <m:sty m:val="p"/>
                </m:rPr>
                <m:t>&gt;</m:t>
              </m:r>
              <m:r>
                <m:t>K</m:t>
              </m:r>
            </m:oMath>
            <w:r>
              <w:t xml:space="preserve">) gets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since their survival time exceeds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under the treatment they actually received, so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≥</m:t>
              </m:r>
              <m:r>
                <m:t>K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Some people with observed deaths (</w:t>
            </w:r>
            <m:oMath>
              <m:r>
                <m:t>T</m:t>
              </m:r>
              <m:r>
                <m:rPr>
                  <m:sty m:val="p"/>
                </m:rPr>
                <m:t>≤</m:t>
              </m:r>
              <m:r>
                <m:t>K</m:t>
              </m:r>
            </m:oMath>
            <w:r>
              <w:t xml:space="preserve">) also get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they are the artificially censored, removed to prevent selection bias.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Because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depends only on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every function of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at the true</w:t>
            </w:r>
            <w:r>
              <w:t xml:space="preserve"> </w:t>
            </w:r>
            <m:oMath>
              <m:r>
                <m:t>ψ</m:t>
              </m:r>
            </m:oMath>
            <w:r>
              <w:t xml:space="preserve"> </w:t>
            </w:r>
            <w:r>
              <w:t xml:space="preserve">is independent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under conditional exchangeability,</w:t>
            </w:r>
            <w:r>
              <w:t xml:space="preserve"> </w:t>
            </w:r>
            <w:r>
              <w:t xml:space="preserve">g-estimation can use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place of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 is, in Technical Point 14.2’s estimating equation.</w:t>
            </w:r>
            <w:r>
              <w:t xml:space="preserve"> </w:t>
            </w:r>
            <w:r>
              <w:t xml:space="preserve">Hernán et al. (2005, Appendix) give practical details.</w:t>
            </w:r>
          </w:p>
          <w:p/>
        </w:tc>
      </w:tr>
    </w:tbl>
    <w:bookmarkEnd w:id="94"/>
    <w:bookmarkStart w:id="97" w:name="nhefs-results-and-practical-obstacles"/>
    <w:p>
      <w:pPr>
        <w:pStyle w:val="Heading3"/>
      </w:pPr>
      <w:r>
        <w:t xml:space="preserve">6.6 NHEFS Results and Practical Obstacles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5" w:name="exm-nhefs-aft-g-estimation"/>
          <w:p>
            <w:pPr>
              <w:pStyle w:val="BodyText"/>
            </w:pPr>
            <w:r>
              <w:rPr>
                <w:b/>
                <w:bCs/>
              </w:rPr>
              <w:t xml:space="preserve">Example 9 (NHEFS: G-estimation of a structural AFT model)</w:t>
            </w:r>
            <w:r>
              <w:t xml:space="preserve"> </w:t>
            </w:r>
            <w:r>
              <w:t xml:space="preserve">Applied to the NHEFS with the rank-preserving model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g-estimation gave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ψ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0.047</m:t>
              </m:r>
            </m:oMath>
            <w:r>
              <w:t xml:space="preserve"> </w:t>
            </w:r>
            <w:r>
              <w:t xml:space="preserve">(95% confidence interval: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0.223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0.333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The quantity</w:t>
            </w:r>
            <w:r>
              <w:t xml:space="preserve"> </w:t>
            </w:r>
            <m:oMath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0.047</m:t>
                  </m:r>
                </m:e>
              </m:d>
              <m:r>
                <m:t>​</m:t>
              </m:r>
              <m:r>
                <m:rPr>
                  <m:sty m:val="p"/>
                </m:rPr>
                <m:t>≈</m:t>
              </m:r>
              <m:r>
                <m:t>1.05</m:t>
              </m:r>
            </m:oMath>
            <w:r>
              <w:t xml:space="preserve"> </w:t>
            </w:r>
            <w:r>
              <w:t xml:space="preserve">is the ratio of the median survival time</w:t>
            </w:r>
            <w:r>
              <w:t xml:space="preserve"> </w:t>
            </w:r>
            <w:r>
              <w:t xml:space="preserve">had everyone received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to the median survival time had everyone received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quitting appears to have little effect on time to death.</w:t>
            </w:r>
          </w:p>
          <w:bookmarkEnd w:id="95"/>
        </w:tc>
      </w:tr>
    </w:tbl>
    <w:p>
      <w:pPr>
        <w:pStyle w:val="BodyText"/>
      </w:pPr>
      <w:r>
        <w:t xml:space="preserve">The point estimate of</w:t>
      </w:r>
      <w:r>
        <w:t xml:space="preserve"> </w:t>
      </w:r>
      <m:oMath>
        <m:r>
          <m:t>ψ</m:t>
        </m:r>
      </m:oMath>
      <w:r>
        <w:t xml:space="preserve"> </w:t>
      </w:r>
      <w:r>
        <w:t xml:space="preserve">is where the estimating function of Technical Point 17.3 reaches its minimum,</w:t>
      </w:r>
      <w:r>
        <w:t xml:space="preserve"> </w:t>
      </w:r>
      <w:r>
        <w:t xml:space="preserve">and the 95% confidence limits are where it equals 3.84, the 0.95 quantile of a</w:t>
      </w:r>
      <w:r>
        <w:t xml:space="preserve"> </w:t>
      </w:r>
      <m:oMath>
        <m:sSup>
          <m:e>
            <m:r>
              <m:t>χ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distribution with one degree of freedom.</w:t>
      </w:r>
    </w:p>
    <w:p>
      <w:pPr>
        <w:pStyle w:val="BodyText"/>
      </w:pPr>
      <w:r>
        <w:t xml:space="preserve">Survival analysis with instrumental variables, described by Tchetgen Tchetgen et al. (2015) and Robins (1997b),</w:t>
      </w:r>
      <w:r>
        <w:t xml:space="preserve"> </w:t>
      </w:r>
      <w:r>
        <w:t xml:space="preserve">runs into problems like the ones described here for structural nested models.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6" w:name="rem-snm-rarely-used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(Why structural nested AFT models are rarely used). </w:t>
            </w:r>
            <w:r>
              <w:t xml:space="preserve">Structural nested models, AFT models included, are rarely used in practice (Chapter 14).</w:t>
            </w:r>
            <w:r>
              <w:t xml:space="preserve"> </w:t>
            </w:r>
            <w:r>
              <w:t xml:space="preserve">Reasons include a shortage of user-friendly software</w:t>
            </w:r>
            <w:r>
              <w:t xml:space="preserve"> </w:t>
            </w:r>
            <w:r>
              <w:t xml:space="preserve">and, for survival outcomes, the reliance on search algorithms that may not find a unique solution,</w:t>
            </w:r>
            <w:r>
              <w:t xml:space="preserve"> </w:t>
            </w:r>
            <w:r>
              <w:t xml:space="preserve">which gets worse as parameters are added.</w:t>
            </w:r>
            <w:r>
              <w:t xml:space="preserve"> </w:t>
            </w:r>
            <w:r>
              <w:t xml:space="preserve">Published applications therefore mostly use simple AFT models with no effect modification by covariates.</w:t>
            </w:r>
            <w:r>
              <w:t xml:space="preserve"> </w:t>
            </w:r>
            <w:r>
              <w:t xml:space="preserve">That is a pity, since subject-matter knowledge, such as a biological mechanism,</w:t>
            </w:r>
            <w:r>
              <w:t xml:space="preserve"> </w:t>
            </w:r>
            <w:r>
              <w:t xml:space="preserve">maps more naturally onto the parameters of a structural AFT model than onto those of a structural hazards model,</w:t>
            </w:r>
            <w:r>
              <w:t xml:space="preserve"> </w:t>
            </w:r>
            <w:r>
              <w:t xml:space="preserve">particularly when the AFT model is neither deterministic nor rank-preserving.</w:t>
            </w:r>
          </w:p>
          <w:bookmarkEnd w:id="96"/>
        </w:tc>
      </w:tr>
    </w:tbl>
    <w:bookmarkEnd w:id="97"/>
    <w:bookmarkEnd w:id="98"/>
    <w:bookmarkStart w:id="101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Key concepts from this chapter</w:t>
      </w:r>
      <w:r>
        <w:t xml:space="preserve">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Survival analysis</w:t>
      </w:r>
      <w:r>
        <w:t xml:space="preserve">: Methods for time-to-event outcomes that accommodate administrative censoring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Survival, risk, and hazard</w:t>
      </w:r>
      <w:r>
        <w:t xml:space="preserve">: Related but distinct measures;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nary>
          <m:naryPr>
            <m:chr m:val="∏"/>
            <m:limLoc m:val="undOvr"/>
            <m:subHide m:val="off"/>
            <m:supHide m:val="off"/>
          </m:naryPr>
          <m:sub>
            <m:r>
              <m:t>m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k</m:t>
            </m:r>
          </m:sup>
          <m:e>
            <m:r>
              <m:rPr>
                <m:sty m:val="p"/>
              </m:rPr>
              <m:t>Pr</m:t>
            </m:r>
          </m:e>
        </m:nary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m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sSub>
          <m:e>
            <m:r>
              <m:t>D</m:t>
            </m:r>
          </m:e>
          <m:sub>
            <m:r>
              <m:t>m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Person-time data format</w:t>
      </w:r>
      <w:r>
        <w:t xml:space="preserve">: Enables parametric modeling of time-varying hazards via logistic regression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Why censoring matters</w:t>
      </w:r>
      <w:r>
        <w:t xml:space="preserve">: Staggered entry creates individual-specific censoring times;</w:t>
      </w:r>
      <w:r>
        <w:t xml:space="preserve"> </w:t>
      </w:r>
      <w:r>
        <w:t xml:space="preserve">naive estimation is biased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Counterfactual survivals</w:t>
      </w:r>
      <w:r>
        <w:t xml:space="preserve">: The target is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  <m:sup>
            <m:r>
              <m:t>a</m:t>
            </m:r>
          </m:sup>
        </m:sSubSup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under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no censoring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IP weighting of marginal structural models</w:t>
      </w:r>
      <w:r>
        <w:t xml:space="preserve">: Estimates causal survival curves by weighting by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r>
              <m:t>A</m:t>
            </m:r>
          </m:sup>
        </m:sSup>
      </m:oMath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Parametric g-formula</w:t>
      </w:r>
      <w:r>
        <w:t xml:space="preserve">: Standardizes conditional survivals to the covariate distribution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G-estimation of structural nested AFT models</w:t>
      </w:r>
      <w:r>
        <w:t xml:space="preserve">: Models the ratio of survival times;</w:t>
      </w:r>
      <w:r>
        <w:t xml:space="preserve"> </w:t>
      </w:r>
      <w:r>
        <w:t xml:space="preserve">requires artificial censoring to handle administrative censoring</w:t>
      </w:r>
    </w:p>
    <w:p>
      <w:pPr>
        <w:pStyle w:val="FirstParagraph"/>
      </w:pPr>
      <w:r>
        <w:rPr>
          <w:b/>
          <w:bCs/>
        </w:rPr>
        <w:t xml:space="preserve">Causal estimands for survival outcomes</w:t>
      </w:r>
      <w:r>
        <w:t xml:space="preserve">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Causal survival difference</w:t>
      </w:r>
      <w:r>
        <w:t xml:space="preserve">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bSup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bSup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Causal risk difference</w:t>
      </w:r>
      <w:r>
        <w:t xml:space="preserve">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b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b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</w:p>
    <w:p>
      <w:pPr>
        <w:pStyle w:val="FirstParagraph"/>
      </w:pPr>
      <w:r>
        <w:rPr>
          <w:b/>
          <w:bCs/>
        </w:rPr>
        <w:t xml:space="preserve">NHEFS smoking cessation example</w:t>
      </w:r>
      <w:r>
        <w:t xml:space="preserve"> </w:t>
      </w:r>
      <w:r>
        <w:t xml:space="preserve">(120-month results):</w:t>
      </w:r>
    </w:p>
    <w:p>
      <w:pPr>
        <w:pStyle w:val="Compact"/>
        <w:numPr>
          <w:ilvl w:val="0"/>
          <w:numId w:val="1015"/>
        </w:numPr>
      </w:pPr>
      <w:r>
        <w:t xml:space="preserve">Unadjusted: 76.2% survival among quitters vs. 82.0% among non-quitters (confounded)</w:t>
      </w:r>
    </w:p>
    <w:p>
      <w:pPr>
        <w:pStyle w:val="Compact"/>
        <w:numPr>
          <w:ilvl w:val="0"/>
          <w:numId w:val="1015"/>
        </w:numPr>
      </w:pPr>
      <w:r>
        <w:t xml:space="preserve">IP weighting: 80.7% under cessation vs. 80.5% under continued smoking;</w:t>
      </w:r>
      <w:r>
        <w:t xml:space="preserve"> </w:t>
      </w:r>
      <w:r>
        <w:t xml:space="preserve">difference 0.2%</w:t>
      </w:r>
    </w:p>
    <w:p>
      <w:pPr>
        <w:pStyle w:val="Compact"/>
        <w:numPr>
          <w:ilvl w:val="0"/>
          <w:numId w:val="1015"/>
        </w:numPr>
      </w:pPr>
      <w:r>
        <w:t xml:space="preserve">Parametric g-formula: 80.4% under cessation vs. 80.6% under continued smoking;</w:t>
      </w:r>
      <w:r>
        <w:t xml:space="preserve"> </w:t>
      </w:r>
      <w:r>
        <w:t xml:space="preserve">difference</w:t>
      </w:r>
      <w:r>
        <w:t xml:space="preserve"> </w:t>
      </w:r>
      <m:oMath>
        <m:r>
          <m:rPr>
            <m:sty m:val="p"/>
          </m:rPr>
          <m:t>−</m:t>
        </m:r>
        <m:r>
          <m:t>0.2</m:t>
        </m:r>
        <m:r>
          <m:rPr>
            <m:sty m:val="p"/>
          </m:rPr>
          <m:t>%</m:t>
        </m:r>
      </m:oMath>
      <w:r>
        <w:t xml:space="preserve"> </w:t>
      </w:r>
      <w:r>
        <w:t xml:space="preserve">(reported in the book as 0.2%)</w:t>
      </w:r>
    </w:p>
    <w:p>
      <w:pPr>
        <w:pStyle w:val="Compact"/>
        <w:numPr>
          <w:ilvl w:val="0"/>
          <w:numId w:val="1015"/>
        </w:numPr>
      </w:pPr>
      <w:r>
        <w:t xml:space="preserve">G-estimation of a structural AFT model:</w:t>
      </w:r>
      <w:r>
        <w:t xml:space="preserve"> </w:t>
      </w:r>
      <m:oMath>
        <m:acc>
          <m:accPr>
            <m:chr m:val="̂"/>
          </m:accPr>
          <m:e>
            <m:r>
              <m:t>ψ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r>
          <m:t>0.047</m:t>
        </m:r>
      </m:oMath>
      <w:r>
        <w:t xml:space="preserve"> </w:t>
      </w:r>
      <w:r>
        <w:t xml:space="preserve">(95% CI</w:t>
      </w:r>
      <w:r>
        <w:t xml:space="preserve"> </w:t>
      </w:r>
      <m:oMath>
        <m:r>
          <m:rPr>
            <m:sty m:val="p"/>
          </m:rPr>
          <m:t>−</m:t>
        </m:r>
        <m:r>
          <m:t>0.223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0.333</m:t>
        </m:r>
      </m:oMath>
      <w:r>
        <w:t xml:space="preserve">);</w:t>
      </w:r>
      <w:r>
        <w:t xml:space="preserve"> </w:t>
      </w:r>
      <w:r>
        <w:t xml:space="preserve">survival time ratio</w:t>
      </w:r>
      <w:r>
        <w:t xml:space="preserve"> </w:t>
      </w:r>
      <m:oMath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acc>
              <m:accPr>
                <m:chr m:val="̂"/>
              </m:accPr>
              <m:e>
                <m:r>
                  <m:t>ψ</m:t>
                </m:r>
              </m:e>
            </m:acc>
          </m:e>
        </m:d>
        <m:r>
          <m:t>​</m:t>
        </m:r>
        <m:r>
          <m:rPr>
            <m:sty m:val="p"/>
          </m:rPr>
          <m:t>≈</m:t>
        </m:r>
        <m:r>
          <m:t>1.05</m:t>
        </m:r>
      </m:oMath>
    </w:p>
    <w:p>
      <w:pPr>
        <w:pStyle w:val="FirstParagraph"/>
      </w:pPr>
      <w:r>
        <w:t xml:space="preserve">None of the three adjusted analyses found much evidence that quitting smoking affects mortality.</w:t>
      </w:r>
    </w:p>
    <w:p>
      <w:pPr>
        <w:pStyle w:val="BodyText"/>
      </w:pPr>
      <w:r>
        <w:rPr>
          <w:b/>
          <w:bCs/>
        </w:rPr>
        <w:t xml:space="preserve">Why not just use hazard ratios?</w:t>
      </w:r>
      <w:r>
        <w:t xml:space="preserve"> </w:t>
      </w:r>
      <w:r>
        <w:t xml:space="preserve">(Fine Point 17.2):</w:t>
      </w:r>
    </w:p>
    <w:p>
      <w:pPr>
        <w:pStyle w:val="Compact"/>
        <w:numPr>
          <w:ilvl w:val="0"/>
          <w:numId w:val="1016"/>
        </w:numPr>
      </w:pPr>
      <w:r>
        <w:t xml:space="preserve">Hazard ratios vary over time;</w:t>
      </w:r>
      <w:r>
        <w:t xml:space="preserve"> </w:t>
      </w:r>
      <w:r>
        <w:t xml:space="preserve">a</w:t>
      </w:r>
      <w:r>
        <w:t xml:space="preserve"> </w:t>
      </w:r>
      <w:r>
        <w:t xml:space="preserve">“single”</w:t>
      </w:r>
      <w:r>
        <w:t xml:space="preserve"> </w:t>
      </w:r>
      <w:r>
        <w:t xml:space="preserve">hazard ratio from Cox regression is a weighted average</w:t>
      </w:r>
    </w:p>
    <w:p>
      <w:pPr>
        <w:pStyle w:val="Compact"/>
        <w:numPr>
          <w:ilvl w:val="0"/>
          <w:numId w:val="1016"/>
        </w:numPr>
      </w:pPr>
      <w:r>
        <w:t xml:space="preserve">Even time-specific hazard ratios have built-in selection bias (conditioning on survival is conditioning on a collider)</w:t>
      </w:r>
    </w:p>
    <w:p>
      <w:pPr>
        <w:pStyle w:val="Compact"/>
        <w:numPr>
          <w:ilvl w:val="0"/>
          <w:numId w:val="1016"/>
        </w:numPr>
      </w:pPr>
      <w:r>
        <w:t xml:space="preserve">Risk and survival differences/ratios are better-defined causal estimands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0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Common Mistakes in Survival Analysis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Reporting only a single (time-averaged) hazard ratio from a Cox model and interpreting it causally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Treating competing events as independent censoring (see Fine Point 17.1)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Ignoring time-varying confounding (addressed in Part III)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Restricting the analysis to uncensored individuals when estimating AFT models, which introduces selection bias</w:t>
            </w:r>
          </w:p>
          <w:p/>
        </w:tc>
      </w:tr>
    </w:tbl>
    <w:p>
      <w:pPr>
        <w:pStyle w:val="FirstParagraph"/>
      </w:pPr>
      <w:r>
        <w:rPr>
          <w:b/>
          <w:bCs/>
        </w:rPr>
        <w:t xml:space="preserve">Looking ahead</w:t>
      </w:r>
      <w:r>
        <w:t xml:space="preserve">: Part III extends these ideas to time-varying treatments, where survival analysis becomes even more complex.</w:t>
      </w:r>
      <w:r>
        <w:t xml:space="preserve"> </w:t>
      </w:r>
      <w:r>
        <w:t xml:space="preserve">The g-formula and IP weighting remain powerful tools, but they must account for the time-varying nature of both treatment and confounders.</w:t>
      </w:r>
    </w:p>
    <w:bookmarkEnd w:id="101"/>
    <w:bookmarkStart w:id="105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104" w:name="refs"/>
    <w:bookmarkStart w:id="103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102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103"/>
    <w:bookmarkEnd w:id="104"/>
    <w:bookmarkEnd w:id="10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1"/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69" Target="media/rId69.png" /><Relationship Type="http://schemas.openxmlformats.org/officeDocument/2006/relationships/image" Id="rId30" Target="media/rId30.png" /><Relationship Type="http://schemas.openxmlformats.org/officeDocument/2006/relationships/hyperlink" Id="rId65" Target="02-randomized-experiments.qmd#def-standardization" TargetMode="External" /><Relationship Type="http://schemas.openxmlformats.org/officeDocument/2006/relationships/hyperlink" Id="rId102" Target="https://miguelhernan.org/whatifbook" TargetMode="External" /><Relationship Type="http://schemas.openxmlformats.org/officeDocument/2006/relationships/hyperlink" Id="rId9" Target="https://remlapmot.github.io/cibookex-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02-randomized-experiments.qmd#def-standardization" TargetMode="External" /><Relationship Type="http://schemas.openxmlformats.org/officeDocument/2006/relationships/hyperlink" Id="rId102" Target="https://miguelhernan.org/whatifbook" TargetMode="External" /><Relationship Type="http://schemas.openxmlformats.org/officeDocument/2006/relationships/hyperlink" Id="rId9" Target="https://remlapmot.github.io/cibookex-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17: Causal Survival Analysis</dc:title>
  <dc:creator/>
  <cp:keywords/>
  <dcterms:created xsi:type="dcterms:W3CDTF">2026-10-09T09:52:48Z</dcterms:created>
  <dcterms:modified xsi:type="dcterms:W3CDTF">2026-10-09T09:52:48Z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