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8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Estimation</w:t>
      </w:r>
    </w:p>
    <w:p>
      <w:pPr>
        <w:pStyle w:val="Date"/>
      </w:pPr>
      <w:r>
        <w:t xml:space="preserve">Last modified: 2026-11-07 21:34:29 (PST)</w:t>
      </w:r>
    </w:p>
    <w:bookmarkStart w:id="15" w:name="scientific-models"/>
    <w:p>
      <w:pPr>
        <w:pStyle w:val="Heading1"/>
      </w:pPr>
      <w:r>
        <w:t xml:space="preserve">1. Scientific models</w:t>
      </w:r>
    </w:p>
    <w:bookmarkStart w:id="10" w:name="def-scientific-model"/>
    <w:p>
      <w:pPr>
        <w:pStyle w:val="FirstParagraph"/>
      </w:pPr>
      <w:r>
        <w:rPr>
          <w:b/>
          <w:bCs/>
        </w:rPr>
        <w:t xml:space="preserve">Definition 1 (Scientific models)</w:t>
      </w:r>
      <w:r>
        <w:t xml:space="preserve"> </w:t>
      </w:r>
      <w:r>
        <w:rPr>
          <w:b/>
          <w:bCs/>
        </w:rPr>
        <w:t xml:space="preserve">Scientific models</w:t>
      </w:r>
      <w:r>
        <w:t xml:space="preserve"> </w:t>
      </w:r>
      <w:bookmarkStart w:id="9" w:name="def-model"/>
      <w:bookmarkEnd w:id="9"/>
      <w:r>
        <w:t xml:space="preserve"> </w:t>
      </w:r>
      <w:r>
        <w:t xml:space="preserve">are attempts to describe</w:t>
      </w:r>
      <w:r>
        <w:t xml:space="preserve"> </w:t>
      </w:r>
      <w:r>
        <w:rPr>
          <w:i/>
          <w:iCs/>
        </w:rPr>
        <w:t xml:space="preserve">physical conditions or changes</w:t>
      </w:r>
      <w:r>
        <w:t xml:space="preserve"> </w:t>
      </w:r>
      <w:r>
        <w:t xml:space="preserve">that occur in the world and universe around us.</w:t>
      </w:r>
    </w:p>
    <w:bookmarkEnd w:id="10"/>
    <w:bookmarkStart w:id="11" w:name="exm-model"/>
    <w:p>
      <w:pPr>
        <w:pStyle w:val="BodyText"/>
      </w:pPr>
      <w:r>
        <w:rPr>
          <w:b/>
          <w:bCs/>
        </w:rPr>
        <w:t xml:space="preserve">Example 1 (Scientific models in epidemiology)</w:t>
      </w:r>
      <w:r>
        <w:t xml:space="preserve"> </w:t>
      </w:r>
      <w:r>
        <w:t xml:space="preserve">Epidemiologists typically study</w:t>
      </w:r>
      <w:r>
        <w:t xml:space="preserve"> </w:t>
      </w:r>
      <w:r>
        <w:rPr>
          <w:i/>
          <w:iCs/>
        </w:rPr>
        <w:t xml:space="preserve">biological conditions and changes</w:t>
      </w:r>
      <w:r>
        <w:t xml:space="preserve">,</w:t>
      </w:r>
      <w:r>
        <w:t xml:space="preserve"> </w:t>
      </w:r>
      <w:r>
        <w:t xml:space="preserve">such as the spread of infectious diseases through populations,</w:t>
      </w:r>
      <w:r>
        <w:t xml:space="preserve"> </w:t>
      </w:r>
      <w:r>
        <w:t xml:space="preserve">or the effects of environmental factors on individuals.</w:t>
      </w:r>
    </w:p>
    <w:bookmarkEnd w:id="11"/>
    <w:bookmarkStart w:id="12" w:name="models-as-approximations"/>
    <w:p>
      <w:pPr>
        <w:pStyle w:val="Heading2"/>
      </w:pPr>
      <w:r>
        <w:t xml:space="preserve">1.1 Models as approximations</w:t>
      </w:r>
    </w:p>
    <w:p>
      <w:pPr>
        <w:pStyle w:val="BlockText"/>
      </w:pPr>
      <w:r>
        <w:t xml:space="preserve">…Essentially, all models are wrong, but some are useful.</w:t>
      </w:r>
      <w:r>
        <w:t xml:space="preserve"> </w:t>
      </w:r>
      <w:r>
        <w:rPr>
          <w:b/>
          <w:bCs/>
        </w:rPr>
        <w:t xml:space="preserve">However, the approximate nature of the model must always be borne in mind.</w:t>
      </w:r>
    </w:p>
    <w:p>
      <w:pPr>
        <w:pStyle w:val="FirstParagraph"/>
      </w:pPr>
      <w:r>
        <w:t xml:space="preserve">[</w:t>
      </w:r>
      <w:r>
        <w:t xml:space="preserve">Box and Draper [1]</w:t>
      </w:r>
      <w:r>
        <w:t xml:space="preserve">, p. 424; emphasis added]</w:t>
      </w:r>
    </w:p>
    <w:p>
      <w:pPr>
        <w:pStyle w:val="BodyText"/>
      </w:pPr>
      <w:r>
        <w:t xml:space="preserve">See also</w:t>
      </w:r>
      <w:r>
        <w:t xml:space="preserve"> </w:t>
      </w:r>
      <w:r>
        <w:t xml:space="preserve">[2, Sec. 1.8]</w:t>
      </w:r>
      <w:r>
        <w:t xml:space="preserve">.</w:t>
      </w:r>
    </w:p>
    <w:bookmarkEnd w:id="12"/>
    <w:bookmarkStart w:id="14" w:name="X25ad704657d63f033c046a464c24982cc83d45b"/>
    <w:p>
      <w:pPr>
        <w:pStyle w:val="Heading2"/>
      </w:pPr>
      <w:r>
        <w:t xml:space="preserve">1.2 Statistical analysis of scientific models</w:t>
      </w:r>
    </w:p>
    <w:p>
      <w:pPr>
        <w:pStyle w:val="FirstParagraph"/>
      </w:pPr>
      <w:r>
        <w:t xml:space="preserve">When we perform statistical analyses,</w:t>
      </w:r>
      <w:r>
        <w:t xml:space="preserve"> </w:t>
      </w:r>
      <w:r>
        <w:t xml:space="preserve">we use data to help us choose between models;</w:t>
      </w:r>
      <w:r>
        <w:t xml:space="preserve"> </w:t>
      </w:r>
      <w:r>
        <w:t xml:space="preserve">specifically, to determine which models best explain those data.</w:t>
      </w:r>
    </w:p>
    <w:p>
      <w:pPr>
        <w:pStyle w:val="BodyText"/>
      </w:pPr>
      <w:r>
        <w:t xml:space="preserve">Physical processes do not produce data on their own.</w:t>
      </w:r>
      <w:r>
        <w:t xml:space="preserve"> </w:t>
      </w:r>
      <w:r>
        <w:t xml:space="preserve">Data are only produced when scientists implement an</w:t>
      </w:r>
      <w:r>
        <w:t xml:space="preserve"> </w:t>
      </w:r>
      <w:r>
        <w:rPr>
          <w:i/>
          <w:iCs/>
        </w:rPr>
        <w:t xml:space="preserve">observation process</w:t>
      </w:r>
      <w:r>
        <w:t xml:space="preserve"> </w:t>
      </w:r>
      <w:r>
        <w:t xml:space="preserve">(that is, a</w:t>
      </w:r>
      <w:r>
        <w:t xml:space="preserve"> </w:t>
      </w:r>
      <w:r>
        <w:rPr>
          <w:i/>
          <w:iCs/>
        </w:rPr>
        <w:t xml:space="preserve">scientific study</w:t>
      </w:r>
      <w:r>
        <w:t xml:space="preserve">),</w:t>
      </w:r>
      <w:r>
        <w:t xml:space="preserve"> </w:t>
      </w:r>
      <w:r>
        <w:t xml:space="preserve">which is distinct from the underlying</w:t>
      </w:r>
      <w:r>
        <w:t xml:space="preserve"> </w:t>
      </w:r>
      <w:r>
        <w:rPr>
          <w:i/>
          <w:iCs/>
        </w:rPr>
        <w:t xml:space="preserve">physical process</w:t>
      </w:r>
      <w:r>
        <w:t xml:space="preserve">.</w:t>
      </w:r>
      <w:r>
        <w:t xml:space="preserve"> </w:t>
      </w:r>
      <w:r>
        <w:t xml:space="preserve">In some cases, the observation process and the physical process</w:t>
      </w:r>
      <w:r>
        <w:t xml:space="preserve"> </w:t>
      </w:r>
      <w:r>
        <w:t xml:space="preserve">interact with each other;</w:t>
      </w:r>
      <w:r>
        <w:t xml:space="preserve"> </w:t>
      </w:r>
      <w:r>
        <w:t xml:space="preserve">this interaction is called the</w:t>
      </w:r>
      <w:r>
        <w:t xml:space="preserve"> </w:t>
      </w:r>
      <w:hyperlink r:id="rId13">
        <w:r>
          <w:rPr>
            <w:rStyle w:val="Hyperlink"/>
          </w:rPr>
          <w:t xml:space="preserve">“observer effect”</w:t>
        </w:r>
      </w:hyperlink>
      <w:r>
        <w:t xml:space="preserve">.</w:t>
      </w:r>
    </w:p>
    <w:p>
      <w:pPr>
        <w:pStyle w:val="BodyText"/>
      </w:pPr>
      <w:r>
        <w:t xml:space="preserve">To learn about the physical processes we are ultimately interested in,</w:t>
      </w:r>
      <w:r>
        <w:t xml:space="preserve"> </w:t>
      </w:r>
      <w:r>
        <w:t xml:space="preserve">we often need to account for the observation process</w:t>
      </w:r>
      <w:r>
        <w:t xml:space="preserve"> </w:t>
      </w:r>
      <w:r>
        <w:t xml:space="preserve">that produced the data we are analyzing.</w:t>
      </w:r>
      <w:r>
        <w:t xml:space="preserve"> </w:t>
      </w:r>
      <w:r>
        <w:t xml:space="preserve">In particular, if some of the planned observations in the study design</w:t>
      </w:r>
      <w:r>
        <w:t xml:space="preserve"> </w:t>
      </w:r>
      <w:r>
        <w:t xml:space="preserve">were not completed,</w:t>
      </w:r>
      <w:r>
        <w:t xml:space="preserve"> </w:t>
      </w:r>
      <w:r>
        <w:t xml:space="preserve">we will likely need to account for the incompleteness</w:t>
      </w:r>
      <w:r>
        <w:t xml:space="preserve"> </w:t>
      </w:r>
      <w:r>
        <w:t xml:space="preserve">of the resulting data set in our analysis.</w:t>
      </w:r>
      <w:r>
        <w:t xml:space="preserve"> </w:t>
      </w:r>
      <w:r>
        <w:t xml:space="preserve">If we are not sure why some observations are incomplete,</w:t>
      </w:r>
      <w:r>
        <w:t xml:space="preserve"> </w:t>
      </w:r>
      <w:r>
        <w:t xml:space="preserve">we may need to model the observation process</w:t>
      </w:r>
      <w:r>
        <w:t xml:space="preserve"> </w:t>
      </w:r>
      <w:r>
        <w:t xml:space="preserve">in addition to the physical process we were originally interested in.</w:t>
      </w:r>
      <w:r>
        <w:t xml:space="preserve"> </w:t>
      </w:r>
      <w:r>
        <w:t xml:space="preserve">For example, if some participants in a study dropped out part-way through,</w:t>
      </w:r>
      <w:r>
        <w:t xml:space="preserve"> </w:t>
      </w:r>
      <w:r>
        <w:t xml:space="preserve">we may need to investigate why those participants dropped out,</w:t>
      </w:r>
      <w:r>
        <w:t xml:space="preserve"> </w:t>
      </w:r>
      <w:r>
        <w:t xml:space="preserve">as opposed to other participants who completed the study.</w:t>
      </w:r>
    </w:p>
    <w:p>
      <w:pPr>
        <w:pStyle w:val="BodyText"/>
      </w:pPr>
      <w:r>
        <w:t xml:space="preserve">These kinds of</w:t>
      </w:r>
      <w:r>
        <w:t xml:space="preserve"> </w:t>
      </w:r>
      <w:r>
        <w:rPr>
          <w:i/>
          <w:iCs/>
        </w:rPr>
        <w:t xml:space="preserve">missing data</w:t>
      </w:r>
      <w:r>
        <w:t xml:space="preserve"> </w:t>
      </w:r>
      <w:r>
        <w:t xml:space="preserve">issues are outside the scope of these notes;</w:t>
      </w:r>
      <w:r>
        <w:t xml:space="preserve"> </w:t>
      </w:r>
      <w:r>
        <w:t xml:space="preserve">see</w:t>
      </w:r>
      <w:r>
        <w:t xml:space="preserve"> </w:t>
      </w:r>
      <w:r>
        <w:t xml:space="preserve">Van Buuren [3]</w:t>
      </w:r>
      <w:r>
        <w:t xml:space="preserve"> </w:t>
      </w:r>
      <w:r>
        <w:t xml:space="preserve">for more details.</w:t>
      </w:r>
    </w:p>
    <w:bookmarkEnd w:id="14"/>
    <w:bookmarkEnd w:id="15"/>
    <w:bookmarkStart w:id="39" w:name="estimands-estimates-and-estimators"/>
    <w:p>
      <w:pPr>
        <w:pStyle w:val="Heading1"/>
      </w:pPr>
      <w:r>
        <w:t xml:space="preserve">2. Estimands, estimates, and estimators</w:t>
      </w:r>
    </w:p>
    <w:bookmarkStart w:id="22" w:name="estimands"/>
    <w:p>
      <w:pPr>
        <w:pStyle w:val="Heading2"/>
      </w:pPr>
      <w:r>
        <w:t xml:space="preserve">2.1 Estimands</w:t>
      </w:r>
    </w:p>
    <w:p>
      <w:pPr>
        <w:pStyle w:val="FirstParagraph"/>
      </w:pPr>
    </w:p>
    <w:bookmarkStart w:id="16" w:name="def-estimand"/>
    <w:p>
      <w:pPr>
        <w:pStyle w:val="BodyText"/>
      </w:pPr>
      <w:r>
        <w:rPr>
          <w:b/>
          <w:bCs/>
        </w:rPr>
        <w:t xml:space="preserve">Definition 2 (Estimand)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estimand</w:t>
      </w:r>
      <w:r>
        <w:t xml:space="preserve"> </w:t>
      </w:r>
      <w:r>
        <w:t xml:space="preserve">is an unknown quantity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whose value we want to know</w:t>
      </w:r>
      <w:r>
        <w:t xml:space="preserve"> </w:t>
      </w:r>
      <w:r>
        <w:t xml:space="preserve">[4], [5]</w:t>
      </w:r>
      <w:r>
        <w:t xml:space="preserve">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[6]</w:t>
      </w:r>
      <w:r>
        <w:t xml:space="preserve">.</w:t>
      </w:r>
    </w:p>
    <w:bookmarkEnd w:id="16"/>
    <w:bookmarkStart w:id="17" w:name="exm-estimand"/>
    <w:p>
      <w:pPr>
        <w:pStyle w:val="BodyText"/>
      </w:pPr>
      <w:r>
        <w:rPr>
          <w:b/>
          <w:bCs/>
        </w:rPr>
        <w:t xml:space="preserve">Example 2 (Mean height of students)</w:t>
      </w:r>
      <w:r>
        <w:t xml:space="preserve"> </w:t>
      </w:r>
      <w:r>
        <w:t xml:space="preserve">If we are trying to determine the population mean height of students at our school,</w:t>
      </w:r>
      <w:r>
        <w:t xml:space="preserve"> </w:t>
      </w:r>
      <w:r>
        <w:t xml:space="preserve">then the</w:t>
      </w:r>
      <w:r>
        <w:t xml:space="preserve"> </w:t>
      </w:r>
      <w:r>
        <w:rPr>
          <w:i/>
          <w:iCs/>
        </w:rPr>
        <w:t xml:space="preserve">population mean</w:t>
      </w:r>
      <w:r>
        <w:t xml:space="preserve"> </w:t>
      </w:r>
      <w:r>
        <w:t xml:space="preserve">is our</w:t>
      </w:r>
      <w:r>
        <w:t xml:space="preserve"> </w:t>
      </w:r>
      <w:hyperlink w:anchor="def-estimand">
        <w:r>
          <w:rPr>
            <w:rStyle w:val="Hyperlink"/>
          </w:rPr>
          <w:t xml:space="preserve">estimand</w:t>
        </w:r>
      </w:hyperlink>
      <w:r>
        <w:t xml:space="preserve">.</w:t>
      </w:r>
    </w:p>
    <w:bookmarkEnd w:id="17"/>
    <w:p>
      <w:pPr>
        <w:pStyle w:val="BodyText"/>
      </w:pPr>
      <w:r>
        <w:t xml:space="preserve">In statistical contexts, most estimands are parameters of probabilistic</w:t>
      </w:r>
      <w:r>
        <w:t xml:space="preserve"> </w:t>
      </w:r>
      <w:r>
        <w:t xml:space="preserve">models, or functions of model parameters.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9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20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Notation for estimands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Model parameters and other estimands are often symbolized using</w:t>
            </w:r>
            <w:r>
              <w:t xml:space="preserve"> </w:t>
            </w:r>
            <w:r>
              <w:t xml:space="preserve">lower-case Greek letters.</w:t>
            </w:r>
            <w:r>
              <w:t xml:space="preserve"> </w:t>
            </w:r>
            <w:r>
              <w:t xml:space="preserve">The</w:t>
            </w:r>
            <w:r>
              <w:t xml:space="preserve"> </w:t>
            </w:r>
            <w:hyperlink r:id="rId21">
              <w:r>
                <w:rPr>
                  <w:rStyle w:val="Hyperlink"/>
                </w:rPr>
                <w:t xml:space="preserve">notation choices page</w:t>
              </w:r>
            </w:hyperlink>
            <w:r>
              <w:t xml:space="preserve"> </w:t>
            </w:r>
            <w:r>
              <w:t xml:space="preserve">gives our convention and the alternatives.</w:t>
            </w:r>
          </w:p>
          <w:p/>
        </w:tc>
      </w:tr>
    </w:tbl>
    <w:bookmarkEnd w:id="22"/>
    <w:bookmarkStart w:id="26" w:name="estimates"/>
    <w:p>
      <w:pPr>
        <w:pStyle w:val="Heading2"/>
      </w:pPr>
      <w:r>
        <w:t xml:space="preserve">2.2 Estimates</w:t>
      </w:r>
    </w:p>
    <w:p>
      <w:pPr>
        <w:pStyle w:val="FirstParagraph"/>
      </w:pPr>
      <w:r>
        <w:t xml:space="preserve"> </w:t>
      </w:r>
    </w:p>
    <w:bookmarkStart w:id="23" w:name="def-estimate"/>
    <w:p>
      <w:pPr>
        <w:pStyle w:val="BodyText"/>
      </w:pPr>
      <w:r>
        <w:rPr>
          <w:b/>
          <w:bCs/>
        </w:rPr>
        <w:t xml:space="preserve">Definition 3 (Estimate/estimated value)</w:t>
      </w:r>
      <w:r>
        <w:t xml:space="preserve"> </w:t>
      </w:r>
      <w:r>
        <w:t xml:space="preserve">In statistics, an</w:t>
      </w:r>
      <w:r>
        <w:t xml:space="preserve"> </w:t>
      </w:r>
      <w:r>
        <w:rPr>
          <w:b/>
          <w:bCs/>
        </w:rPr>
        <w:t xml:space="preserve">estimate</w:t>
      </w:r>
      <w:r>
        <w:t xml:space="preserve"> </w:t>
      </w:r>
      <w:r>
        <w:t xml:space="preserve">or</w:t>
      </w:r>
      <w:r>
        <w:t xml:space="preserve"> </w:t>
      </w:r>
      <w:r>
        <w:rPr>
          <w:b/>
          <w:bCs/>
        </w:rPr>
        <w:t xml:space="preserve">estimated value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is an informed guess of an</w:t>
      </w:r>
      <w:r>
        <w:t xml:space="preserve"> </w:t>
      </w:r>
      <w:hyperlink w:anchor="def-estimand">
        <w:r>
          <w:rPr>
            <w:rStyle w:val="Hyperlink"/>
          </w:rPr>
          <w:t xml:space="preserve">estimand</w:t>
        </w:r>
      </w:hyperlink>
      <w:r>
        <w:t xml:space="preserve"> </w:t>
      </w:r>
      <m:oMath>
        <m:r>
          <m:t>θ</m:t>
        </m:r>
      </m:oMath>
      <w:r>
        <w:t xml:space="preserve">’s value,</w:t>
      </w:r>
      <w:r>
        <w:t xml:space="preserve"> </w:t>
      </w:r>
      <w:r>
        <w:t xml:space="preserve">computed from the observed data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acc>
            <m:accPr>
              <m:chr m:val="̂"/>
            </m:accPr>
            <m:e>
              <m:r>
                <m:t>θ</m:t>
              </m:r>
            </m:e>
          </m:acc>
          <m:r>
            <m:rPr>
              <m:sty m:val="p"/>
            </m:rPr>
            <m:t>=</m:t>
          </m:r>
          <m:acc>
            <m:accPr>
              <m:chr m:val="̂"/>
            </m:accPr>
            <m:e>
              <m:r>
                <m:t>θ</m:t>
              </m:r>
            </m:e>
          </m:acc>
          <m:r>
            <m:rPr>
              <m:sty m:val="p"/>
            </m:rPr>
            <m:t>(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,</m:t>
          </m:r>
          <m:r>
            <m:rPr>
              <m:sty m:val="p"/>
            </m:rPr>
            <m:t>…</m:t>
          </m:r>
          <m:r>
            <m:rPr>
              <m:sty m:val="p"/>
            </m:rPr>
            <m:t>,</m:t>
          </m:r>
          <m:sSub>
            <m:e>
              <m:r>
                <m:t>x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23"/>
    <w:bookmarkStart w:id="25" w:name="exm-estimate"/>
    <w:p>
      <w:pPr>
        <w:pStyle w:val="FirstParagraph"/>
      </w:pPr>
      <w:r>
        <w:rPr>
          <w:b/>
          <w:bCs/>
        </w:rPr>
        <w:t xml:space="preserve">Example 3 (Mean height of students)</w:t>
      </w:r>
      <w:r>
        <w:t xml:space="preserve"> </w:t>
      </w:r>
      <w:r>
        <w:t xml:space="preserve">Suppose we measure the heights of 50 randomly sampled students from our school,</w:t>
      </w:r>
      <w:r>
        <w:t xml:space="preserve"> </w:t>
      </w:r>
      <w:r>
        <w:t xml:space="preserve">and their</w:t>
      </w:r>
      <w:r>
        <w:t xml:space="preserve"> </w:t>
      </w:r>
      <w:hyperlink r:id="rId24">
        <w:r>
          <w:rPr>
            <w:rStyle w:val="Hyperlink"/>
          </w:rPr>
          <w:t xml:space="preserve">sample mean</w:t>
        </w:r>
      </w:hyperlink>
      <w:r>
        <w:t xml:space="preserve"> </w:t>
      </w:r>
      <w:r>
        <w:t xml:space="preserve">is 175 cm.</w:t>
      </w:r>
      <w:r>
        <w:t xml:space="preserve"> </w:t>
      </w:r>
      <w:r>
        <w:t xml:space="preserve">We might use 175 cm as an</w:t>
      </w:r>
      <w:r>
        <w:t xml:space="preserve"> </w:t>
      </w:r>
      <w:hyperlink w:anchor="def-estimate">
        <w:r>
          <w:rPr>
            <w:rStyle w:val="Hyperlink"/>
            <w:i/>
            <w:iCs/>
          </w:rPr>
          <w:t xml:space="preserve">estimate</w:t>
        </w:r>
      </w:hyperlink>
      <w:r>
        <w:t xml:space="preserve"> </w:t>
      </w:r>
      <w:r>
        <w:t xml:space="preserve">of</w:t>
      </w:r>
      <w:r>
        <w:t xml:space="preserve"> </w:t>
      </w:r>
      <w:r>
        <w:t xml:space="preserve">the population mean.</w:t>
      </w:r>
    </w:p>
    <w:bookmarkEnd w:id="25"/>
    <w:bookmarkEnd w:id="26"/>
    <w:bookmarkStart w:id="37" w:name="estimators"/>
    <w:p>
      <w:pPr>
        <w:pStyle w:val="Heading2"/>
      </w:pPr>
      <w:r>
        <w:t xml:space="preserve">2.3 Estimators</w:t>
      </w:r>
    </w:p>
    <w:p>
      <w:pPr>
        <w:pStyle w:val="FirstParagraph"/>
      </w:pPr>
    </w:p>
    <w:bookmarkStart w:id="27" w:name="def-estimator"/>
    <w:p>
      <w:pPr>
        <w:pStyle w:val="BodyText"/>
      </w:pPr>
      <w:r>
        <w:rPr>
          <w:b/>
          <w:bCs/>
        </w:rPr>
        <w:t xml:space="preserve">Definition 4 (Estimator)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estimator</w:t>
      </w:r>
      <w:r>
        <w:t xml:space="preserve"> </w:t>
      </w:r>
      <w:r>
        <w:t xml:space="preserve">is the function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  <m:r>
          <m:rPr>
            <m:sty m:val="p"/>
          </m:rPr>
          <m:t>(</m:t>
        </m:r>
        <m:r>
          <m:rPr>
            <m:sty m:val="p"/>
          </m:rPr>
          <m:t>⋅</m:t>
        </m:r>
        <m:r>
          <m:rPr>
            <m:sty m:val="p"/>
          </m:rPr>
          <m:t>)</m:t>
        </m:r>
      </m:oMath>
      <w:r>
        <w:t xml:space="preserve"> </w:t>
      </w:r>
      <w:r>
        <w:t xml:space="preserve">that transforms data into an</w:t>
      </w:r>
      <w:r>
        <w:t xml:space="preserve"> </w:t>
      </w:r>
      <w:hyperlink w:anchor="def-estimate">
        <w:r>
          <w:rPr>
            <w:rStyle w:val="Hyperlink"/>
          </w:rPr>
          <w:t xml:space="preserve">estimate</w:t>
        </w:r>
      </w:hyperlink>
      <w:r>
        <w:t xml:space="preserve">;</w:t>
      </w:r>
      <w:r>
        <w:t xml:space="preserve"> </w:t>
      </w:r>
      <w:r>
        <w:t xml:space="preserve">applied to a random sample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it is a random variable:</w:t>
      </w:r>
    </w:p>
    <w:p>
      <w:pPr>
        <w:pStyle w:val="BodyText"/>
      </w:pPr>
      <m:oMathPara>
        <m:oMathParaPr>
          <m:jc m:val="center"/>
        </m:oMathParaPr>
        <m:oMath>
          <m:acc>
            <m:accPr>
              <m:chr m:val="̂"/>
            </m:accPr>
            <m:e>
              <m:r>
                <m:t>θ</m:t>
              </m:r>
            </m:e>
          </m:acc>
          <m:r>
            <m:rPr>
              <m:sty m:val="p"/>
            </m:rPr>
            <m:t>(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,</m:t>
          </m:r>
          <m:r>
            <m:rPr>
              <m:sty m:val="p"/>
            </m:rPr>
            <m:t>…</m:t>
          </m:r>
          <m:r>
            <m:rPr>
              <m:sty m:val="p"/>
            </m:rPr>
            <m:t>,</m:t>
          </m:r>
          <m:sSub>
            <m:e>
              <m:r>
                <m:t>X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[7]</w:t>
      </w:r>
      <w:r>
        <w:t xml:space="preserve">.</w:t>
      </w:r>
    </w:p>
    <w:bookmarkEnd w:id="27"/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28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29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Estimators are random variables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When an estimator is applied to random variables</w:t>
            </w:r>
            <w:r>
              <w:t xml:space="preserve"> </w:t>
            </w:r>
            <m:oMath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</m:sub>
              </m:sSub>
            </m:oMath>
            <w:r>
              <w:t xml:space="preserve"> </w:t>
            </w:r>
            <w:r>
              <w:t xml:space="preserve">rather than to their observed values,</w:t>
            </w:r>
            <w:r>
              <w:t xml:space="preserve"> </w:t>
            </w:r>
            <w:r>
              <w:t xml:space="preserve">the result</w:t>
            </w:r>
            <w:r>
              <w:t xml:space="preserve"> </w:t>
            </w:r>
            <m:oMath>
              <m:acc>
                <m:accPr>
                  <m:chr m:val="̂"/>
                </m:accPr>
                <m:e>
                  <m:r>
                    <m:t>θ</m:t>
                  </m:r>
                </m:e>
              </m:acc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X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)</m:t>
              </m:r>
            </m:oMath>
            <w:r>
              <w:t xml:space="preserve"> </w:t>
            </w:r>
            <w:r>
              <w:t xml:space="preserve">is also a random variable.</w:t>
            </w:r>
          </w:p>
          <w:p/>
        </w:tc>
      </w:tr>
    </w:tbl>
    <w:p>
      <w:pPr>
        <w:pStyle w:val="BodyText"/>
      </w:pPr>
      <w:r>
        <w:t xml:space="preserve"> 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3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3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Notation for estimators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/>
            </w:pPr>
            <w:r>
              <w:t xml:space="preserve">Estimators are often symbolized by placing a hat over the symbol of the</w:t>
            </w:r>
            <w:r>
              <w:t xml:space="preserve"> </w:t>
            </w:r>
            <w:r>
              <w:t xml:space="preserve">corresponding estimand; for example,</w:t>
            </w:r>
            <w:r>
              <w:t xml:space="preserve"> </w:t>
            </w:r>
            <m:oMath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oMath>
            <w:r>
              <w:t xml:space="preserve">.</w:t>
            </w:r>
            <w:r>
              <w:t xml:space="preserve"> </w:t>
            </w:r>
            <w:r>
              <w:t xml:space="preserve">The</w:t>
            </w:r>
            <w:r>
              <w:t xml:space="preserve"> </w:t>
            </w:r>
            <w:hyperlink r:id="rId21">
              <w:r>
                <w:rPr>
                  <w:rStyle w:val="Hyperlink"/>
                </w:rPr>
                <w:t xml:space="preserve">notation choices page</w:t>
              </w:r>
            </w:hyperlink>
            <w:r>
              <w:t xml:space="preserve"> </w:t>
            </w:r>
            <w:r>
              <w:t xml:space="preserve">gives our convention and the alternatives.</w:t>
            </w:r>
          </w:p>
          <w:p>
            <w:pPr>
              <w:pStyle w:val="BodyText"/>
            </w:pPr>
            <w:r>
              <w:t xml:space="preserve">Usually, their dependence on the data is implicit:</w:t>
            </w:r>
          </w:p>
          <w:p>
            <w:pPr>
              <w:pStyle w:val="BodyText"/>
            </w:pPr>
            <w:pPr>
              <w:spacing w:after="16"/>
            </w:pPr>
          </w:p>
          <w:p>
            <w:pPr>
              <w:pStyle w:val="BodyText"/>
            </w:pPr>
            <m:oMathPara>
              <m:oMathParaPr>
                <m:jc m:val="center"/>
              </m:oMathParaPr>
              <m:oMath>
                <m:acc>
                  <m:accPr>
                    <m:chr m:val="̂"/>
                  </m:accPr>
                  <m:e>
                    <m:r>
                      <m:t>θ</m:t>
                    </m:r>
                  </m:e>
                </m:acc>
                <m:limUpp>
                  <m:e>
                    <m:r>
                      <m:rPr>
                        <m:sty m:val="p"/>
                      </m:rPr>
                      <m:t>=</m:t>
                    </m:r>
                  </m:e>
                  <m:lim>
                    <m:r>
                      <m:rPr>
                        <m:nor/>
                        <m:sty m:val="p"/>
                      </m:rPr>
                      <m:t>def</m:t>
                    </m:r>
                  </m:lim>
                </m:limUpp>
                <m:acc>
                  <m:accPr>
                    <m:chr m:val="̂"/>
                  </m:accPr>
                  <m:e>
                    <m:r>
                      <m:t>θ</m:t>
                    </m:r>
                  </m:e>
                </m:acc>
                <m:r>
                  <m:rPr>
                    <m:sty m:val="p"/>
                  </m:rPr>
                  <m:t>(</m:t>
                </m:r>
                <m:sSub>
                  <m:e>
                    <m:r>
                      <m:t>x</m:t>
                    </m:r>
                  </m:e>
                  <m:sub>
                    <m:r>
                      <m:t>1</m:t>
                    </m:r>
                  </m:sub>
                </m:sSub>
                <m:r>
                  <m:rPr>
                    <m:sty m:val="p"/>
                  </m:rPr>
                  <m:t>,</m:t>
                </m:r>
                <m:r>
                  <m:rPr>
                    <m:sty m:val="p"/>
                  </m:rPr>
                  <m:t>…</m:t>
                </m:r>
                <m:r>
                  <m:rPr>
                    <m:sty m:val="p"/>
                  </m:rPr>
                  <m:t>,</m:t>
                </m:r>
                <m:sSub>
                  <m:e>
                    <m:r>
                      <m:t>x</m:t>
                    </m:r>
                  </m:e>
                  <m:sub>
                    <m:r>
                      <m:t>n</m:t>
                    </m:r>
                  </m:sub>
                </m:sSub>
                <m:r>
                  <m:rPr>
                    <m:sty m:val="p"/>
                  </m:rPr>
                  <m:t>)</m:t>
                </m:r>
              </m:oMath>
            </m:oMathPara>
          </w:p>
          <w:p/>
        </w:tc>
      </w:tr>
    </w:tbl>
    <w:bookmarkStart w:id="33" w:name="exm-estimator"/>
    <w:p>
      <w:pPr>
        <w:pStyle w:val="FirstParagraph"/>
      </w:pPr>
      <w:r>
        <w:rPr>
          <w:b/>
          <w:bCs/>
        </w:rPr>
        <w:t xml:space="preserve">Example 4 (Mean height of students)</w:t>
      </w:r>
      <w:r>
        <w:t xml:space="preserve"> </w:t>
      </w:r>
      <w:r>
        <w:t xml:space="preserve">Suppose we want to estimate the population mean height of students at our school,</w:t>
      </w:r>
      <w:r>
        <w:t xml:space="preserve"> </w:t>
      </w:r>
      <w:r>
        <w:t xml:space="preserve">which we will represent as</w:t>
      </w:r>
      <w:r>
        <w:t xml:space="preserve"> </w:t>
      </w:r>
      <m:oMath>
        <m:r>
          <m:t>μ</m:t>
        </m:r>
      </m:oMath>
      <w:r>
        <w:t xml:space="preserve">,</w:t>
      </w:r>
      <w:r>
        <w:t xml:space="preserve"> </w:t>
      </w:r>
      <w:r>
        <w:t xml:space="preserve">and we measure the heights of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50</m:t>
        </m:r>
      </m:oMath>
      <w:r>
        <w:t xml:space="preserve"> </w:t>
      </w:r>
      <w:r>
        <w:t xml:space="preserve">randomly sampled students as random variables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.</w:t>
      </w:r>
      <w:r>
        <w:t xml:space="preserve"> </w:t>
      </w:r>
      <w:r>
        <w:t xml:space="preserve">Then we could use the function</w:t>
      </w:r>
    </w:p>
    <w:p>
      <w:pPr>
        <w:pStyle w:val="BodyText"/>
      </w:pPr>
      <m:oMathPara>
        <m:oMathParaPr>
          <m:jc m:val="center"/>
        </m:oMathParaPr>
        <m:oMath>
          <m:acc>
            <m:accPr>
              <m:chr m:val="̂"/>
            </m:accPr>
            <m:e>
              <m:r>
                <m:t>μ</m:t>
              </m:r>
            </m:e>
          </m:acc>
          <m:r>
            <m:rPr>
              <m:sty m:val="p"/>
            </m:rPr>
            <m:t>(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,</m:t>
          </m:r>
          <m:r>
            <m:rPr>
              <m:sty m:val="p"/>
            </m:rPr>
            <m:t>…</m:t>
          </m:r>
          <m:r>
            <m:rPr>
              <m:sty m:val="p"/>
            </m:rPr>
            <m:t>,</m:t>
          </m:r>
          <m:sSub>
            <m:e>
              <m:r>
                <m:t>X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r>
                <m:t>n</m:t>
              </m:r>
            </m:den>
          </m:f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</m:e>
          </m:nary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acc>
            <m:accPr>
              <m:chr m:val="‾"/>
            </m:accPr>
            <m:e>
              <m:r>
                <m:t>X</m:t>
              </m:r>
            </m:e>
          </m:acc>
        </m:oMath>
      </m:oMathPara>
    </w:p>
    <w:p>
      <w:pPr>
        <w:pStyle w:val="FirstParagraph"/>
      </w:pPr>
      <w:r>
        <w:t xml:space="preserve">as an</w:t>
      </w:r>
      <w:r>
        <w:t xml:space="preserve"> </w:t>
      </w:r>
      <w:hyperlink w:anchor="def-estimator">
        <w:r>
          <w:rPr>
            <w:rStyle w:val="Hyperlink"/>
            <w:i/>
            <w:iCs/>
          </w:rPr>
          <w:t xml:space="preserve">estimator</w:t>
        </w:r>
      </w:hyperlink>
      <w:r>
        <w:t xml:space="preserve"> </w:t>
      </w:r>
      <w:r>
        <w:t xml:space="preserve">to produce an</w:t>
      </w:r>
      <w:r>
        <w:t xml:space="preserve"> </w:t>
      </w:r>
      <w:r>
        <w:rPr>
          <w:i/>
          <w:iCs/>
        </w:rPr>
        <w:t xml:space="preserve">estimate</w:t>
      </w:r>
      <w:r>
        <w:t xml:space="preserve"> </w:t>
      </w:r>
      <m:oMath>
        <m:acc>
          <m:accPr>
            <m:chr m:val="̂"/>
          </m:accPr>
          <m:e>
            <m:r>
              <m:t>μ</m:t>
            </m:r>
          </m:e>
        </m:acc>
        <m:r>
          <m:rPr>
            <m:sty m:val="p"/>
          </m:rPr>
          <m:t>=</m:t>
        </m:r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of</w:t>
      </w:r>
      <w:r>
        <w:t xml:space="preserve"> </w:t>
      </w:r>
      <m:oMath>
        <m:r>
          <m:t>μ</m:t>
        </m:r>
      </m:oMath>
      <w:r>
        <w:t xml:space="preserve">.</w:t>
      </w:r>
    </w:p>
    <w:p>
      <w:pPr>
        <w:pStyle w:val="BodyText"/>
      </w:pPr>
      <w:r>
        <w:t xml:space="preserve">Another estimator would be just the height of the first student sampled: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acc>
                <m:accPr>
                  <m:chr m:val="̂"/>
                </m:accPr>
                <m:e>
                  <m:r>
                    <m:t>μ</m:t>
                  </m:r>
                </m:e>
              </m:acc>
            </m:e>
            <m:sup>
              <m:r>
                <m:rPr>
                  <m:sty m:val="p"/>
                </m:rPr>
                <m:t>(</m:t>
              </m:r>
              <m:r>
                <m:t>2</m:t>
              </m:r>
              <m:r>
                <m:rPr>
                  <m:sty m:val="p"/>
                </m:rPr>
                <m:t>)</m:t>
              </m:r>
            </m:sup>
          </m:sSup>
          <m:r>
            <m:rPr>
              <m:sty m:val="p"/>
            </m:rPr>
            <m:t>(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,</m:t>
          </m:r>
          <m:r>
            <m:rPr>
              <m:sty m:val="p"/>
            </m:rPr>
            <m:t>…</m:t>
          </m:r>
          <m:r>
            <m:rPr>
              <m:sty m:val="p"/>
            </m:rPr>
            <m:t>,</m:t>
          </m:r>
          <m:sSub>
            <m:e>
              <m:r>
                <m:t>X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sSub>
            <m:e>
              <m:r>
                <m:t>X</m:t>
              </m:r>
            </m:e>
            <m:sub>
              <m:r>
                <m:t>1</m:t>
              </m:r>
            </m:sub>
          </m:sSub>
        </m:oMath>
      </m:oMathPara>
    </w:p>
    <w:p>
      <w:pPr>
        <w:pStyle w:val="FirstParagraph"/>
      </w:pPr>
      <w:r>
        <w:t xml:space="preserve">A third possible estimator would be the sample mean of all sampled students’</w:t>
      </w:r>
      <w:r>
        <w:t xml:space="preserve"> </w:t>
      </w:r>
      <w:r>
        <w:t xml:space="preserve">heights, except for the two most extreme.</w:t>
      </w:r>
      <w:r>
        <w:t xml:space="preserve"> </w:t>
      </w:r>
      <w:r>
        <w:t xml:space="preserve">Using the</w:t>
      </w:r>
      <w:r>
        <w:t xml:space="preserve"> </w:t>
      </w:r>
      <w:hyperlink r:id="rId32">
        <w:r>
          <w:rPr>
            <w:rStyle w:val="Hyperlink"/>
          </w:rPr>
          <w:t xml:space="preserve">order statistics</w:t>
        </w:r>
      </w:hyperlink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)</m:t>
            </m:r>
          </m:sub>
        </m:sSub>
        <m:r>
          <m:rPr>
            <m:sty m:val="p"/>
          </m:rPr>
          <m:t>≤</m:t>
        </m:r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2</m:t>
            </m:r>
            <m:r>
              <m:rPr>
                <m:sty m:val="p"/>
              </m:rPr>
              <m:t>)</m:t>
            </m:r>
          </m:sub>
        </m:sSub>
        <m:r>
          <m:rPr>
            <m:sty m:val="p"/>
          </m:rPr>
          <m:t>≤</m:t>
        </m:r>
        <m:r>
          <m:rPr>
            <m:sty m:val="p"/>
          </m:rPr>
          <m:t>⋯</m:t>
        </m:r>
        <m:r>
          <m:rPr>
            <m:sty m:val="p"/>
          </m:rPr>
          <m:t>≤</m:t>
        </m:r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(the observations sorted in increasing order),</w:t>
      </w:r>
      <w:r>
        <w:t xml:space="preserve"> </w:t>
      </w:r>
      <w:r>
        <w:t xml:space="preserve">this estimator drops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and averages the remaining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observations: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acc>
                <m:accPr>
                  <m:chr m:val="̂"/>
                </m:accPr>
                <m:e>
                  <m:r>
                    <m:t>μ</m:t>
                  </m:r>
                </m:e>
              </m:acc>
            </m:e>
            <m:sup>
              <m:r>
                <m:rPr>
                  <m:sty m:val="p"/>
                </m:rPr>
                <m:t>(</m:t>
              </m:r>
              <m:r>
                <m:t>3</m:t>
              </m:r>
              <m:r>
                <m:rPr>
                  <m:sty m:val="p"/>
                </m:rPr>
                <m:t>)</m:t>
              </m:r>
            </m:sup>
          </m:sSup>
          <m:r>
            <m:rPr>
              <m:sty m:val="p"/>
            </m:rPr>
            <m:t>(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,</m:t>
          </m:r>
          <m:r>
            <m:rPr>
              <m:sty m:val="p"/>
            </m:rPr>
            <m:t>…</m:t>
          </m:r>
          <m:r>
            <m:rPr>
              <m:sty m:val="p"/>
            </m:rPr>
            <m:t>,</m:t>
          </m:r>
          <m:sSub>
            <m:e>
              <m:r>
                <m:t>X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r>
                <m:t>n</m:t>
              </m:r>
              <m:r>
                <m:rPr>
                  <m:sty m:val="p"/>
                </m:rPr>
                <m:t>−</m:t>
              </m:r>
              <m:r>
                <m:t>2</m:t>
              </m:r>
            </m:den>
          </m:f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2</m:t>
              </m:r>
            </m:sub>
            <m:sup>
              <m:r>
                <m:t>n</m:t>
              </m:r>
              <m:r>
                <m:rPr>
                  <m:sty m:val="p"/>
                </m:rPr>
                <m:t>−</m:t>
              </m:r>
              <m:r>
                <m:t>1</m:t>
              </m:r>
            </m:sup>
            <m:e>
              <m:sSub>
                <m:e>
                  <m:r>
                    <m:t>X</m:t>
                  </m:r>
                </m:e>
                <m:sub>
                  <m:r>
                    <m:rPr>
                      <m:sty m:val="p"/>
                    </m:rPr>
                    <m:t>(</m:t>
                  </m:r>
                  <m:r>
                    <m:t>i</m:t>
                  </m:r>
                  <m:r>
                    <m:rPr>
                      <m:sty m:val="p"/>
                    </m:rPr>
                    <m:t>)</m:t>
                  </m:r>
                </m:sub>
              </m:sSub>
            </m:e>
          </m:nary>
        </m:oMath>
      </m:oMathPara>
    </w:p>
    <w:p>
      <w:pPr>
        <w:pStyle w:val="FirstParagraph"/>
      </w:pPr>
      <w:r>
        <w:t xml:space="preserve">Which of these estimators is best?</w:t>
      </w:r>
      <w:r>
        <w:t xml:space="preserve"> </w:t>
      </w:r>
      <w:r>
        <w:t xml:space="preserve">The answer depends on how we evaluate them</w:t>
      </w:r>
      <w:r>
        <w:t xml:space="preserve"> </w:t>
      </w:r>
      <w:r>
        <w:t xml:space="preserve">(see</w:t>
      </w:r>
      <w:r>
        <w:t xml:space="preserve"> </w:t>
      </w:r>
      <w:hyperlink w:anchor="sec-est-accuracy">
        <w:r>
          <w:rPr>
            <w:rStyle w:val="Hyperlink"/>
          </w:rPr>
          <w:t xml:space="preserve">Section 3</w:t>
        </w:r>
      </w:hyperlink>
      <w:r>
        <w:t xml:space="preserve">).</w:t>
      </w:r>
    </w:p>
    <w:bookmarkEnd w:id="33"/>
    <w:bookmarkStart w:id="35" w:name="def-sampling-distribution"/>
    <w:p>
      <w:pPr>
        <w:pStyle w:val="BodyText"/>
      </w:pPr>
      <w:r>
        <w:rPr>
          <w:b/>
          <w:bCs/>
        </w:rPr>
        <w:t xml:space="preserve">Definition 5 (Sampling distribution)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sampling distribution</w:t>
      </w:r>
      <w:r>
        <w:t xml:space="preserve"> </w:t>
      </w:r>
      <w:r>
        <w:t xml:space="preserve">of an</w:t>
      </w:r>
      <w:r>
        <w:t xml:space="preserve"> </w:t>
      </w:r>
      <w:hyperlink w:anchor="def-estimator">
        <w:r>
          <w:rPr>
            <w:rStyle w:val="Hyperlink"/>
          </w:rPr>
          <w:t xml:space="preserve">estimator</w:t>
        </w:r>
      </w:hyperlink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is the probability distribution of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over repeated random samples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from the same population:</w:t>
      </w:r>
      <w:r>
        <w:t xml:space="preserve"> </w:t>
      </w:r>
      <w:r>
        <w:t xml:space="preserve">the distribution of the values the estimator would take</w:t>
      </w:r>
      <w:r>
        <w:t xml:space="preserve"> </w:t>
      </w:r>
      <w:r>
        <w:t xml:space="preserve">across all the</w:t>
      </w:r>
      <w:r>
        <w:t xml:space="preserve"> </w:t>
      </w:r>
      <w:hyperlink r:id="rId34">
        <w:r>
          <w:rPr>
            <w:rStyle w:val="Hyperlink"/>
          </w:rPr>
          <w:t xml:space="preserve">samples</w:t>
        </w:r>
      </w:hyperlink>
      <w:r>
        <w:t xml:space="preserve"> </w:t>
      </w:r>
      <w:r>
        <w:t xml:space="preserve">we might have drawn.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[8]</w:t>
      </w:r>
      <w:r>
        <w:t xml:space="preserve">.</w:t>
      </w:r>
    </w:p>
    <w:bookmarkEnd w:id="35"/>
    <w:bookmarkStart w:id="36" w:name="exm-sampling-distribution"/>
    <w:p>
      <w:pPr>
        <w:pStyle w:val="BodyText"/>
      </w:pPr>
      <w:r>
        <w:rPr>
          <w:b/>
          <w:bCs/>
        </w:rPr>
        <w:t xml:space="preserve">Example 5 (Sampling distribution of a sample mean)</w:t>
      </w:r>
      <w:r>
        <w:t xml:space="preserve"> </w:t>
      </w:r>
      <w:r>
        <w:t xml:space="preserve">Suppose student heights are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t> </m:t>
        </m:r>
        <m:sSub>
          <m:e>
            <m:r>
              <m:rPr>
                <m:sty m:val="p"/>
              </m:rPr>
              <m:t>∼</m:t>
            </m:r>
          </m:e>
          <m:sub>
            <m:r>
              <m:rPr>
                <m:sty m:val="p"/>
              </m:rPr>
              <m:t>iid</m:t>
            </m:r>
          </m:sub>
        </m:sSub>
        <m:r>
          <m:t> 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μ</m:t>
            </m:r>
            <m:r>
              <m:rPr>
                <m:sty m:val="p"/>
              </m:rPr>
              <m:t>,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with standard deviation</w:t>
      </w:r>
      <w:r>
        <w:t xml:space="preserve"> </w:t>
      </w:r>
      <m:oMath>
        <m:r>
          <m:t>σ</m:t>
        </m:r>
        <m:r>
          <m:rPr>
            <m:sty m:val="p"/>
          </m:rPr>
          <m:t>=</m:t>
        </m:r>
        <m:r>
          <m:t>10</m:t>
        </m:r>
      </m:oMath>
      <w:r>
        <w:t xml:space="preserve"> </w:t>
      </w:r>
      <w:r>
        <w:t xml:space="preserve">cm,</w:t>
      </w:r>
      <w:r>
        <w:t xml:space="preserve"> </w:t>
      </w:r>
      <w:r>
        <w:t xml:space="preserve">and we sample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25</m:t>
        </m:r>
      </m:oMath>
      <w:r>
        <w:t xml:space="preserve"> </w:t>
      </w:r>
      <w:r>
        <w:t xml:space="preserve">students.</w:t>
      </w:r>
      <w:r>
        <w:t xml:space="preserve"> </w:t>
      </w:r>
      <w:r>
        <w:t xml:space="preserve">The sample mean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is a linear combination of independent Gaussian variables,</w:t>
      </w:r>
      <w:r>
        <w:t xml:space="preserve"> </w:t>
      </w:r>
      <w:r>
        <w:t xml:space="preserve">so it is also Gaussian,</w:t>
      </w:r>
      <w:r>
        <w:t xml:space="preserve"> </w:t>
      </w:r>
      <w:r>
        <w:t xml:space="preserve">with mean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</m:d>
        <m:r>
          <m:t>​</m:t>
        </m:r>
        <m:r>
          <m:rPr>
            <m:sty m:val="p"/>
          </m:rPr>
          <m:t>=</m:t>
        </m:r>
        <m:r>
          <m:t>μ</m:t>
        </m:r>
      </m:oMath>
      <w:r>
        <w:t xml:space="preserve"> </w:t>
      </w:r>
      <w:r>
        <w:t xml:space="preserve">and variance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</m:d>
        <m:r>
          <m:t>​</m:t>
        </m:r>
        <m:r>
          <m:rPr>
            <m:sty m:val="p"/>
          </m:rPr>
          <m:t>=</m:t>
        </m:r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t>n</m:t>
        </m:r>
      </m:oMath>
      <w:r>
        <w:t xml:space="preserve">.</w:t>
      </w:r>
      <w:r>
        <w:t xml:space="preserve"> </w:t>
      </w:r>
      <w:r>
        <w:t xml:space="preserve">Its sampling distribution is therefore</w:t>
      </w:r>
    </w:p>
    <w:p>
      <w:pPr>
        <w:pStyle w:val="BodyText"/>
      </w:pPr>
      <m:oMathPara>
        <m:oMathParaPr>
          <m:jc m:val="center"/>
        </m:oMathParaPr>
        <m:oMath>
          <m:acc>
            <m:accPr>
              <m:chr m:val="‾"/>
            </m:accPr>
            <m:e>
              <m:r>
                <m:t>X</m:t>
              </m:r>
            </m:e>
          </m:acc>
          <m:r>
            <m:rPr>
              <m:sty m:val="p"/>
            </m:rPr>
            <m:t>∼</m:t>
          </m:r>
          <m:r>
            <m:rPr>
              <m:sty m:val="p"/>
            </m:rPr>
            <m:t>N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μ</m:t>
              </m:r>
              <m:r>
                <m:rPr>
                  <m:sty m:val="p"/>
                </m:rPr>
                <m:t>,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/</m:t>
              </m:r>
              <m:r>
                <m:t>25</m:t>
              </m:r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which has standard deviation</w:t>
      </w:r>
      <w:r>
        <w:t xml:space="preserve"> </w:t>
      </w:r>
      <m:oMath>
        <m:r>
          <m:t>σ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25</m:t>
            </m:r>
          </m:e>
        </m:rad>
        <m:r>
          <m:rPr>
            <m:sty m:val="p"/>
          </m:rPr>
          <m:t>=</m:t>
        </m:r>
        <m:r>
          <m:t>10</m:t>
        </m:r>
        <m:r>
          <m:rPr>
            <m:sty m:val="p"/>
          </m:rPr>
          <m:t>/</m:t>
        </m:r>
        <m:r>
          <m:t>5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cm.</w:t>
      </w:r>
      <w:r>
        <w:t xml:space="preserve"> </w:t>
      </w:r>
      <w:r>
        <w:t xml:space="preserve">Across repeated samples of 25 students,</w:t>
      </w:r>
      <w:r>
        <w:t xml:space="preserve"> </w:t>
      </w:r>
      <w:r>
        <w:t xml:space="preserve">about 95% of the sample means land within</w:t>
      </w:r>
      <w:r>
        <w:t xml:space="preserve"> </w:t>
      </w:r>
      <m:oMath>
        <m:r>
          <m:t>2</m:t>
        </m:r>
        <m:r>
          <m:rPr>
            <m:sty m:val="p"/>
          </m:rPr>
          <m:t>×</m:t>
        </m:r>
        <m:r>
          <m:t>2</m:t>
        </m:r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cm of the true mean</w:t>
      </w:r>
      <w:r>
        <w:t xml:space="preserve"> </w:t>
      </w:r>
      <m:oMath>
        <m:r>
          <m:t>μ</m:t>
        </m:r>
      </m:oMath>
      <w:r>
        <w:t xml:space="preserve">.</w:t>
      </w:r>
    </w:p>
    <w:bookmarkEnd w:id="36"/>
    <w:bookmarkEnd w:id="37"/>
    <w:bookmarkStart w:id="38" w:name="Xa5dc809b86f87b03eae203f77f161040593b6ef"/>
    <w:p>
      <w:pPr>
        <w:pStyle w:val="Heading2"/>
      </w:pPr>
      <w:r>
        <w:t xml:space="preserve">2.4 Contrasting estimands, estimates, and estimators</w:t>
      </w:r>
    </w:p>
    <w:p>
      <w:pPr>
        <w:pStyle w:val="FirstParagraph"/>
      </w:pPr>
      <w:r>
        <w:t xml:space="preserve">It’s helpful to keep in mind the mathematical type of each estimation</w:t>
      </w:r>
      <w:r>
        <w:t xml:space="preserve"> </w:t>
      </w:r>
      <w:r>
        <w:t xml:space="preserve">concept:</w:t>
      </w:r>
    </w:p>
    <w:p>
      <w:pPr>
        <w:pStyle w:val="Compact"/>
        <w:numPr>
          <w:ilvl w:val="0"/>
          <w:numId w:val="1001"/>
        </w:numPr>
      </w:pPr>
      <w:hyperlink w:anchor="def-estimand">
        <w:r>
          <w:rPr>
            <w:rStyle w:val="Hyperlink"/>
          </w:rPr>
          <w:t xml:space="preserve">estimands</w:t>
        </w:r>
      </w:hyperlink>
      <w:r>
        <w:t xml:space="preserve"> </w:t>
      </w:r>
      <w:r>
        <w:t xml:space="preserve">are numbers (or vectors of numbers);</w:t>
      </w:r>
    </w:p>
    <w:p>
      <w:pPr>
        <w:pStyle w:val="Compact"/>
        <w:numPr>
          <w:ilvl w:val="0"/>
          <w:numId w:val="1001"/>
        </w:numPr>
      </w:pPr>
      <w:hyperlink w:anchor="def-estimate">
        <w:r>
          <w:rPr>
            <w:rStyle w:val="Hyperlink"/>
          </w:rPr>
          <w:t xml:space="preserve">estimates</w:t>
        </w:r>
      </w:hyperlink>
      <w:r>
        <w:t xml:space="preserve"> </w:t>
      </w:r>
      <w:r>
        <w:t xml:space="preserve">are also numbers (or vectors);</w:t>
      </w:r>
    </w:p>
    <w:p>
      <w:pPr>
        <w:pStyle w:val="Compact"/>
        <w:numPr>
          <w:ilvl w:val="0"/>
          <w:numId w:val="1001"/>
        </w:numPr>
      </w:pPr>
      <w:hyperlink w:anchor="def-estimator">
        <w:r>
          <w:rPr>
            <w:rStyle w:val="Hyperlink"/>
          </w:rPr>
          <w:t xml:space="preserve">estimators</w:t>
        </w:r>
      </w:hyperlink>
      <w:r>
        <w:t xml:space="preserve"> </w:t>
      </w:r>
      <w:r>
        <w:t xml:space="preserve">are functions;</w:t>
      </w:r>
      <w:r>
        <w:t xml:space="preserve"> </w:t>
      </w:r>
      <w:r>
        <w:t xml:space="preserve">an estimator applied to random data,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is a random variable.</w:t>
      </w:r>
    </w:p>
    <w:p>
      <w:pPr>
        <w:pStyle w:val="Compact"/>
        <w:numPr>
          <w:ilvl w:val="0"/>
          <w:numId w:val="1002"/>
        </w:numPr>
      </w:pPr>
      <w:r>
        <w:t xml:space="preserve">Hogg et al. [9, Sec. 6.4], pp. 264–276</w:t>
      </w:r>
      <w:r>
        <w:t xml:space="preserve"> </w:t>
      </w:r>
      <w:r>
        <w:t xml:space="preserve">covers maximum likelihood and method of moments estimation.</w:t>
      </w:r>
    </w:p>
    <w:p>
      <w:pPr>
        <w:pStyle w:val="Compact"/>
        <w:numPr>
          <w:ilvl w:val="0"/>
          <w:numId w:val="1002"/>
        </w:numPr>
      </w:pPr>
      <w:r>
        <w:t xml:space="preserve">Casella and Berger [10, Sec. 7.2], pp. 312–329</w:t>
      </w:r>
      <w:r>
        <w:t xml:space="preserve"> </w:t>
      </w:r>
      <w:r>
        <w:t xml:space="preserve">covers methods of finding estimators.</w:t>
      </w:r>
    </w:p>
    <w:p>
      <w:pPr>
        <w:pStyle w:val="Compact"/>
        <w:numPr>
          <w:ilvl w:val="0"/>
          <w:numId w:val="1002"/>
        </w:numPr>
      </w:pPr>
      <w:r>
        <w:t xml:space="preserve">Rice [11, Secs. 8.3–8.4], pp. 257–266</w:t>
      </w:r>
      <w:r>
        <w:t xml:space="preserve"> </w:t>
      </w:r>
      <w:r>
        <w:t xml:space="preserve">covers parameter estimation and the method of moments.</w:t>
      </w:r>
    </w:p>
    <w:bookmarkEnd w:id="38"/>
    <w:bookmarkEnd w:id="39"/>
    <w:bookmarkStart w:id="112" w:name="sec-est-accuracy"/>
    <w:p>
      <w:pPr>
        <w:pStyle w:val="Heading1"/>
      </w:pPr>
      <w:r>
        <w:t xml:space="preserve">3. Accuracy of estimators</w:t>
      </w:r>
    </w:p>
    <w:bookmarkStart w:id="40" w:name="accuracy"/>
    <w:p>
      <w:pPr>
        <w:pStyle w:val="Heading2"/>
      </w:pPr>
      <w:r>
        <w:t xml:space="preserve">3.1 Accuracy</w:t>
      </w:r>
    </w:p>
    <w:p>
      <w:pPr>
        <w:pStyle w:val="FirstParagraph"/>
      </w:pPr>
      <w:r>
        <w:t xml:space="preserve">To determine which estimator is best, we need to define</w:t>
      </w:r>
      <w:r>
        <w:t xml:space="preserve"> </w:t>
      </w:r>
      <w:r>
        <w:rPr>
          <w:i/>
          <w:iCs/>
        </w:rPr>
        <w:t xml:space="preserve">best</w:t>
      </w:r>
      <w:r>
        <w:t xml:space="preserve">.</w:t>
      </w:r>
      <w:r>
        <w:t xml:space="preserve"> </w:t>
      </w:r>
      <w:r>
        <w:t xml:space="preserve">Accuracy is usually most important,</w:t>
      </w:r>
      <w:r>
        <w:t xml:space="preserve"> </w:t>
      </w:r>
      <w:r>
        <w:t xml:space="preserve">and ease of computation is usually secondary.</w:t>
      </w:r>
    </w:p>
    <w:bookmarkEnd w:id="40"/>
    <w:bookmarkStart w:id="43" w:name="estimation-error"/>
    <w:p>
      <w:pPr>
        <w:pStyle w:val="Heading2"/>
      </w:pPr>
      <w:r>
        <w:t xml:space="preserve">3.2 Estimation error</w:t>
      </w:r>
    </w:p>
    <w:bookmarkStart w:id="41" w:name="def-estimation-error"/>
    <w:p>
      <w:pPr>
        <w:pStyle w:val="FirstParagraph"/>
      </w:pPr>
      <w:r>
        <w:rPr>
          <w:b/>
          <w:bCs/>
        </w:rPr>
        <w:t xml:space="preserve">Definition 6 (Estimation error)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estimation error</w:t>
      </w:r>
      <w:r>
        <w:t xml:space="preserve"> </w:t>
      </w:r>
      <w:r>
        <w:t xml:space="preserve">of an estimate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of a true value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is the difference between</w:t>
      </w:r>
      <w:r>
        <w:t xml:space="preserve"> </w:t>
      </w:r>
      <w:r>
        <w:t xml:space="preserve">the estimate and the estimand</w:t>
      </w:r>
      <w:r>
        <w:t xml:space="preserve"> </w:t>
      </w:r>
      <m:oMath>
        <m:r>
          <m:t>θ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t>ε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acc>
            <m:accPr>
              <m:chr m:val="̂"/>
            </m:accPr>
            <m:e>
              <m:r>
                <m:t>θ</m:t>
              </m:r>
            </m:e>
          </m:acc>
          <m:r>
            <m:rPr>
              <m:sty m:val="p"/>
            </m:rPr>
            <m:t>−</m:t>
          </m:r>
          <m:r>
            <m:t>θ</m:t>
          </m:r>
        </m:oMath>
      </m:oMathPara>
    </w:p>
    <w:bookmarkEnd w:id="41"/>
    <w:bookmarkStart w:id="42" w:name="exm-estimation-error"/>
    <w:p>
      <w:pPr>
        <w:pStyle w:val="FirstParagraph"/>
      </w:pPr>
      <w:r>
        <w:rPr>
          <w:b/>
          <w:bCs/>
        </w:rPr>
        <w:t xml:space="preserve">Example 6 (Estimation error of a mean height)</w:t>
      </w:r>
      <w:r>
        <w:t xml:space="preserve"> </w:t>
      </w:r>
      <w:r>
        <w:t xml:space="preserve">Continuing</w:t>
      </w:r>
      <w:r>
        <w:t xml:space="preserve"> </w:t>
      </w:r>
      <w:hyperlink w:anchor="exm-estimate">
        <w:r>
          <w:rPr>
            <w:rStyle w:val="Hyperlink"/>
          </w:rPr>
          <w:t xml:space="preserve">Example 3</w:t>
        </w:r>
      </w:hyperlink>
      <w:r>
        <w:t xml:space="preserve">,</w:t>
      </w:r>
      <w:r>
        <w:t xml:space="preserve"> </w:t>
      </w:r>
      <w:r>
        <w:t xml:space="preserve">suppose the population mean height of students at our school</w:t>
      </w:r>
      <w:r>
        <w:t xml:space="preserve"> </w:t>
      </w:r>
      <w:r>
        <w:t xml:space="preserve">were actually</w:t>
      </w:r>
      <w:r>
        <w:t xml:space="preserve"> </w:t>
      </w:r>
      <m:oMath>
        <m:r>
          <m:t>μ</m:t>
        </m:r>
        <m:r>
          <m:rPr>
            <m:sty m:val="p"/>
          </m:rPr>
          <m:t>=</m:t>
        </m:r>
        <m:r>
          <m:t>172</m:t>
        </m:r>
      </m:oMath>
      <w:r>
        <w:t xml:space="preserve"> </w:t>
      </w:r>
      <w:r>
        <w:t xml:space="preserve">cm.</w:t>
      </w:r>
      <w:r>
        <w:t xml:space="preserve"> </w:t>
      </w:r>
      <w:r>
        <w:t xml:space="preserve">Then the estimate</w:t>
      </w:r>
      <w:r>
        <w:t xml:space="preserve"> </w:t>
      </w:r>
      <m:oMath>
        <m:acc>
          <m:accPr>
            <m:chr m:val="̂"/>
          </m:accPr>
          <m:e>
            <m:r>
              <m:t>μ</m:t>
            </m:r>
          </m:e>
        </m:acc>
        <m:r>
          <m:rPr>
            <m:sty m:val="p"/>
          </m:rPr>
          <m:t>=</m:t>
        </m:r>
        <m:r>
          <m:t>175</m:t>
        </m:r>
      </m:oMath>
      <w:r>
        <w:t xml:space="preserve"> </w:t>
      </w:r>
      <w:r>
        <w:t xml:space="preserve">cm</w:t>
      </w:r>
      <w:r>
        <w:t xml:space="preserve"> </w:t>
      </w:r>
      <w:r>
        <w:t xml:space="preserve">would have estimation error: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ε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μ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acc>
                <m:accPr>
                  <m:chr m:val="̂"/>
                </m:accPr>
                <m:e>
                  <m:r>
                    <m:t>μ</m:t>
                  </m:r>
                </m:e>
              </m:acc>
              <m:r>
                <m:rPr>
                  <m:sty m:val="p"/>
                </m:rPr>
                <m:t>−</m:t>
              </m:r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estimation error)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175</m:t>
              </m:r>
              <m:r>
                <m:rPr>
                  <m:sty m:val="p"/>
                </m:rPr>
                <m:t>−</m:t>
              </m:r>
              <m:r>
                <m:t>172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estimate and the estimand)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rPr>
                  <m:nor/>
                  <m:sty m:val="p"/>
                </m:rPr>
                <m:t> cm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(subtract)</m:t>
              </m:r>
            </m:e>
          </m:eqArr>
        </m:oMath>
      </m:oMathPara>
    </w:p>
    <w:p>
      <w:pPr>
        <w:pStyle w:val="FirstParagraph"/>
      </w:pPr>
      <w:r>
        <w:t xml:space="preserve">In practice we never observe an estimation error,</w:t>
      </w:r>
      <w:r>
        <w:t xml:space="preserve"> </w:t>
      </w:r>
      <w:r>
        <w:t xml:space="preserve">because we do not know the estimand’s value;</w:t>
      </w:r>
      <w:r>
        <w:t xml:space="preserve"> </w:t>
      </w:r>
      <w:r>
        <w:t xml:space="preserve">if we did, we would not need to estimate it.</w:t>
      </w:r>
    </w:p>
    <w:bookmarkEnd w:id="42"/>
    <w:p>
      <w:pPr>
        <w:pStyle w:val="BodyText"/>
      </w:pPr>
      <w:r>
        <w:t xml:space="preserve">The accuracy of an estimator has no single, agreed formal definition.</w:t>
      </w:r>
      <w:r>
        <w:t xml:space="preserve"> </w:t>
      </w:r>
      <w:r>
        <w:t xml:space="preserve">The usual measures of accuracy,</w:t>
      </w:r>
      <w:r>
        <w:t xml:space="preserve"> </w:t>
      </w:r>
      <w:r>
        <w:t xml:space="preserve">including the bias, population mean squared error, and population mean absolute error</w:t>
      </w:r>
      <w:r>
        <w:t xml:space="preserve"> </w:t>
      </w:r>
      <w:r>
        <w:t xml:space="preserve">defined in this section,</w:t>
      </w:r>
      <w:r>
        <w:t xml:space="preserve"> </w:t>
      </w:r>
      <w:r>
        <w:t xml:space="preserve">are all functions of the distribution of the estimator’s</w:t>
      </w:r>
      <w:r>
        <w:t xml:space="preserve"> </w:t>
      </w:r>
      <w:hyperlink w:anchor="def-estimation-error">
        <w:r>
          <w:rPr>
            <w:rStyle w:val="Hyperlink"/>
          </w:rPr>
          <w:t xml:space="preserve">estimation error</w:t>
        </w:r>
      </w:hyperlink>
      <w:r>
        <w:t xml:space="preserve">.</w:t>
      </w:r>
    </w:p>
    <w:bookmarkEnd w:id="43"/>
    <w:bookmarkStart w:id="45" w:name="residuals"/>
    <w:p>
      <w:pPr>
        <w:pStyle w:val="Heading2"/>
      </w:pPr>
      <w:r>
        <w:t xml:space="preserve">3.3 Predictions and residuals</w:t>
      </w:r>
    </w:p>
    <w:p>
      <w:pPr>
        <w:pStyle w:val="FirstParagraph"/>
      </w:pPr>
      <w:r>
        <w:t xml:space="preserve">Predictions, fitted values, residuals, prediction errors and the sample mean squared error of predictions</w:t>
      </w:r>
      <w:r>
        <w:t xml:space="preserve"> </w:t>
      </w:r>
      <w:r>
        <w:t xml:space="preserve">have their own page,</w:t>
      </w:r>
      <w:r>
        <w:t xml:space="preserve"> </w:t>
      </w:r>
      <w:hyperlink r:id="rId44">
        <w:r>
          <w:rPr>
            <w:rStyle w:val="Hyperlink"/>
          </w:rPr>
          <w:t xml:space="preserve">Prediction</w:t>
        </w:r>
      </w:hyperlink>
      <w:r>
        <w:t xml:space="preserve">.</w:t>
      </w:r>
      <w:r>
        <w:t xml:space="preserve"> </w:t>
      </w:r>
      <w:r>
        <w:t xml:space="preserve">That page also contrasts them with the estimation quantities defined here:</w:t>
      </w:r>
      <w:r>
        <w:t xml:space="preserve"> </w:t>
      </w:r>
      <w:hyperlink w:anchor="def-estimation-error">
        <w:r>
          <w:rPr>
            <w:rStyle w:val="Hyperlink"/>
          </w:rPr>
          <w:t xml:space="preserve">estimation error</w:t>
        </w:r>
      </w:hyperlink>
      <w:r>
        <w:t xml:space="preserve"> </w:t>
      </w:r>
      <w:r>
        <w:t xml:space="preserve">and the</w:t>
      </w:r>
      <w:r>
        <w:t xml:space="preserve"> </w:t>
      </w:r>
      <w:hyperlink w:anchor="mean-squared-error">
        <w:r>
          <w:rPr>
            <w:rStyle w:val="Hyperlink"/>
          </w:rPr>
          <w:t xml:space="preserve">population mean squared error of an estimator</w:t>
        </w:r>
      </w:hyperlink>
      <w:r>
        <w:t xml:space="preserve">.</w:t>
      </w:r>
    </w:p>
    <w:bookmarkEnd w:id="45"/>
    <w:bookmarkStart w:id="52" w:name="bias"/>
    <w:p>
      <w:pPr>
        <w:pStyle w:val="Heading2"/>
      </w:pPr>
      <w:r>
        <w:t xml:space="preserve">3.4 Bias</w:t>
      </w:r>
    </w:p>
    <w:bookmarkStart w:id="47" w:name="def-bias"/>
    <w:p>
      <w:pPr>
        <w:pStyle w:val="FirstParagraph"/>
      </w:pPr>
      <w:r>
        <w:rPr>
          <w:b/>
          <w:bCs/>
        </w:rPr>
        <w:t xml:space="preserve">Definition 7 (Bias)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bias</w:t>
      </w:r>
      <w:r>
        <w:t xml:space="preserve"> </w:t>
      </w:r>
      <w:r>
        <w:t xml:space="preserve">of an estimator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for an estimand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is the</w:t>
      </w:r>
      <w:r>
        <w:t xml:space="preserve"> </w:t>
      </w:r>
      <w:r>
        <w:t xml:space="preserve">expected value of the</w:t>
      </w:r>
      <w:r>
        <w:t xml:space="preserve"> </w:t>
      </w:r>
      <w:hyperlink w:anchor="def-estimation-error">
        <w:r>
          <w:rPr>
            <w:rStyle w:val="Hyperlink"/>
          </w:rPr>
          <w:t xml:space="preserve">estimation error</w:t>
        </w:r>
      </w:hyperlink>
      <w:r>
        <w:t xml:space="preserve">:</w:t>
      </w:r>
    </w:p>
    <w:p>
      <w:pPr>
        <w:pStyle w:val="BodyText"/>
      </w:pPr>
      <w:bookmarkStart w:id="46" w:name="eq-bias-def"/>
      <m:oMathPara>
        <m:oMathParaPr>
          <m:jc m:val="center"/>
        </m:oMathParaPr>
        <m:oMath>
          <m:r>
            <m:rPr>
              <m:sty m:val="p"/>
            </m:rPr>
            <m:t>Bias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ε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</m:e>
          </m:d>
          <m:r>
            <m:t>​</m:t>
          </m:r>
          <m:r>
            <m:t>  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)</m:t>
          </m:r>
        </m:oMath>
      </m:oMathPara>
      <w:bookmarkEnd w:id="46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[12]</w:t>
      </w:r>
      <w:r>
        <w:t xml:space="preserve">.</w:t>
      </w:r>
    </w:p>
    <w:bookmarkEnd w:id="47"/>
    <w:bookmarkStart w:id="48" w:name="exr-bias-exprs"/>
    <w:p>
      <w:pPr>
        <w:pStyle w:val="BodyText"/>
      </w:pPr>
      <w:r>
        <w:rPr>
          <w:b/>
          <w:bCs/>
        </w:rPr>
        <w:t xml:space="preserve">Exercise 1 (Bias in terms of the expectation)</w:t>
      </w:r>
      <w:r>
        <w:t xml:space="preserve"> </w:t>
      </w:r>
      <w:r>
        <w:t xml:space="preserve">Derive an expression for the</w:t>
      </w:r>
      <w:r>
        <w:t xml:space="preserve"> </w:t>
      </w:r>
      <w:hyperlink w:anchor="def-bias">
        <w:r>
          <w:rPr>
            <w:rStyle w:val="Hyperlink"/>
          </w:rPr>
          <w:t xml:space="preserve">bias</w:t>
        </w:r>
      </w:hyperlink>
      <w:r>
        <w:t xml:space="preserve"> </w:t>
      </w:r>
      <m:oMath>
        <m:r>
          <m:rPr>
            <m:sty m:val="p"/>
          </m:rPr>
          <m:t>Bias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</m:d>
        <m:r>
          <m:t>​</m:t>
        </m:r>
      </m:oMath>
      <w:r>
        <w:t xml:space="preserve"> </w:t>
      </w:r>
      <w:r>
        <w:t xml:space="preserve">of an</w:t>
      </w:r>
      <w:r>
        <w:t xml:space="preserve"> </w:t>
      </w:r>
      <w:hyperlink w:anchor="def-estimator">
        <w:r>
          <w:rPr>
            <w:rStyle w:val="Hyperlink"/>
          </w:rPr>
          <w:t xml:space="preserve">estimator</w:t>
        </w:r>
      </w:hyperlink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in terms of its expected value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</m:d>
        <m:r>
          <m:t>​</m:t>
        </m:r>
      </m:oMath>
      <w:r>
        <w:t xml:space="preserve"> </w:t>
      </w:r>
      <w:r>
        <w:t xml:space="preserve">and the estimand</w:t>
      </w:r>
      <w:r>
        <w:t xml:space="preserve"> </w:t>
      </w:r>
      <m:oMath>
        <m:r>
          <m:t>θ</m:t>
        </m:r>
      </m:oMath>
      <w:r>
        <w:t xml:space="preserve">.</w:t>
      </w:r>
    </w:p>
    <w:bookmarkEnd w:id="48"/>
    <w:bookmarkStart w:id="49" w:name="sol-bias-exprs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Bias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ε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bias)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  <m:r>
                    <m:rPr>
                      <m:sty m:val="p"/>
                    </m:rPr>
                    <m:t>−</m:t>
                  </m:r>
                  <m:r>
                    <m:t>θ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estimation error)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θ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θ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θ</m:t>
              </m:r>
              <m:r>
                <m:rPr>
                  <m:nor/>
                  <m:sty m:val="p"/>
                </m:rPr>
                <m:t> is a constant)</m:t>
              </m:r>
            </m:e>
          </m:eqArr>
        </m:oMath>
      </m:oMathPara>
    </w:p>
    <w:bookmarkEnd w:id="49"/>
    <w:bookmarkStart w:id="50" w:name="thm-bias-exprs"/>
    <w:p>
      <w:pPr>
        <w:pStyle w:val="FirstParagraph"/>
      </w:pPr>
      <w:r>
        <w:rPr>
          <w:b/>
          <w:bCs/>
        </w:rPr>
        <w:t xml:space="preserve">Theorem 1 (Bias equals expectation minus truth)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Bias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</m:d>
          <m:r>
            <m:t>​</m:t>
          </m:r>
          <m:r>
            <m:rPr>
              <m:sty m:val="p"/>
            </m:rPr>
            <m:t>−</m:t>
          </m:r>
          <m:r>
            <m:t>θ</m:t>
          </m:r>
        </m:oMath>
      </m:oMathPara>
    </w:p>
    <w:bookmarkEnd w:id="5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bias-exprs">
        <w:r>
          <w:rPr>
            <w:rStyle w:val="Hyperlink"/>
          </w:rPr>
          <w:t xml:space="preserve">Exercise 1</w:t>
        </w:r>
      </w:hyperlink>
      <w:r>
        <w:t xml:space="preserve">.</w:t>
      </w:r>
    </w:p>
    <w:bookmarkStart w:id="51" w:name="exm-bias-sample-mean"/>
    <w:p>
      <w:pPr>
        <w:pStyle w:val="BodyText"/>
      </w:pPr>
      <w:r>
        <w:rPr>
          <w:b/>
          <w:bCs/>
        </w:rPr>
        <w:t xml:space="preserve">Example 7 (Bias of two estimators of a population mean)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each have expectation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μ</m:t>
        </m:r>
      </m:oMath>
      <w:r>
        <w:t xml:space="preserve">,</w:t>
      </w:r>
      <w:r>
        <w:t xml:space="preserve"> </w:t>
      </w:r>
      <w:r>
        <w:t xml:space="preserve">as in</w:t>
      </w:r>
      <w:r>
        <w:t xml:space="preserve"> </w:t>
      </w:r>
      <w:hyperlink w:anchor="exm-estimator">
        <w:r>
          <w:rPr>
            <w:rStyle w:val="Hyperlink"/>
          </w:rPr>
          <w:t xml:space="preserve">Example 4</w:t>
        </w:r>
      </w:hyperlink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bias-exprs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w:r>
        <w:t xml:space="preserve">the bias of the sample mean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Bias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(bias equals expectation minus truth)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n</m:t>
                      </m:r>
                    </m:den>
                  </m:f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</m:den>
              </m:f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the constant 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</m:den>
              </m:f>
              <m:r>
                <m:rPr>
                  <m:nor/>
                  <m:sty m:val="p"/>
                </m:rPr>
                <m:t> out of the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rPr>
                  <m:sty m:val="p"/>
                </m:rPr>
                <m:t>−</m:t>
              </m:r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t>μ</m:t>
                  </m:r>
                </m:e>
              </m:nary>
              <m:r>
                <m:rPr>
                  <m:sty m:val="p"/>
                </m:rPr>
                <m:t>−</m:t>
              </m:r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rPr>
                  <m:nor/>
                  <m:sty m:val="p"/>
                </m:rPr>
                <m:t> for every </m:t>
              </m:r>
              <m:r>
                <m:t>i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</m:den>
              </m:f>
              <m:r>
                <m:rPr>
                  <m:sty m:val="p"/>
                </m:rPr>
                <m:t>⋅</m:t>
              </m:r>
              <m:r>
                <m:t>n</m:t>
              </m:r>
              <m:r>
                <m:t>μ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(sum of </m:t>
              </m:r>
              <m:r>
                <m:t>n</m:t>
              </m:r>
              <m:r>
                <m:rPr>
                  <m:nor/>
                  <m:sty m:val="p"/>
                </m:rPr>
                <m:t> copies of </m:t>
              </m:r>
              <m:r>
                <m:t>μ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(subtract)</m:t>
              </m:r>
            </m:e>
          </m:eqArr>
        </m:oMath>
      </m:oMathPara>
    </w:p>
    <w:p>
      <w:pPr>
        <w:pStyle w:val="FirstParagraph"/>
      </w:pPr>
      <w:r>
        <w:t xml:space="preserve">and the bias of the single-observation estimator</w:t>
      </w:r>
      <w:r>
        <w:t xml:space="preserve"> </w:t>
      </w:r>
      <m:oMath>
        <m:sSup>
          <m:e>
            <m:acc>
              <m:accPr>
                <m:chr m:val="̂"/>
              </m:accPr>
              <m:e>
                <m:r>
                  <m:t>μ</m:t>
                </m:r>
              </m:e>
            </m:acc>
          </m:e>
          <m:sup>
            <m:r>
              <m:rPr>
                <m:sty m:val="p"/>
              </m:rPr>
              <m:t>(</m:t>
            </m:r>
            <m:r>
              <m:t>2</m:t>
            </m:r>
            <m:r>
              <m:rPr>
                <m:sty m:val="p"/>
              </m:rPr>
              <m:t>)</m:t>
            </m:r>
          </m:sup>
        </m:sSup>
        <m:r>
          <m:rPr>
            <m:sty m:val="p"/>
          </m:rPr>
          <m:t>=</m:t>
        </m:r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Bias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(bias equals expectation minus truth)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(subtract)</m:t>
              </m:r>
            </m:e>
          </m:eqArr>
        </m:oMath>
      </m:oMathPara>
    </w:p>
    <w:p>
      <w:pPr>
        <w:pStyle w:val="FirstParagraph"/>
      </w:pPr>
      <w:r>
        <w:t xml:space="preserve">So both estimators have zero bias,</w:t>
      </w:r>
      <w:r>
        <w:t xml:space="preserve"> </w:t>
      </w:r>
      <w:r>
        <w:t xml:space="preserve">even though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uses all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observations and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uses only one.</w:t>
      </w:r>
    </w:p>
    <w:bookmarkEnd w:id="51"/>
    <w:bookmarkEnd w:id="52"/>
    <w:bookmarkStart w:id="80" w:name="mean-squared-error"/>
    <w:p>
      <w:pPr>
        <w:pStyle w:val="Heading2"/>
      </w:pPr>
      <w:r>
        <w:t xml:space="preserve">3.5 Population mean squared error of an estimator</w:t>
      </w:r>
    </w:p>
    <w:bookmarkStart w:id="53" w:name="def-mse"/>
    <w:p>
      <w:pPr>
        <w:pStyle w:val="FirstParagraph"/>
      </w:pPr>
      <w:r>
        <w:rPr>
          <w:b/>
          <w:bCs/>
        </w:rPr>
        <w:t xml:space="preserve">Definition 8 (Mean squared error)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population mean squared error (pMSE)</w:t>
      </w:r>
      <w:r>
        <w:t xml:space="preserve"> </w:t>
      </w:r>
      <w:r>
        <w:t xml:space="preserve">of an estimator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,</w:t>
      </w:r>
      <w:r>
        <w:t xml:space="preserve"> </w:t>
      </w:r>
      <w:r>
        <w:t xml:space="preserve">also called its</w:t>
      </w:r>
      <w:r>
        <w:t xml:space="preserve"> </w:t>
      </w:r>
      <w:r>
        <w:rPr>
          <w:b/>
          <w:bCs/>
        </w:rPr>
        <w:t xml:space="preserve">mean squared error</w:t>
      </w:r>
      <w:r>
        <w:t xml:space="preserve"> </w:t>
      </w:r>
      <w:r>
        <w:t xml:space="preserve">or its</w:t>
      </w:r>
      <w:r>
        <w:t xml:space="preserve"> </w:t>
      </w:r>
      <w:r>
        <w:rPr>
          <w:b/>
          <w:bCs/>
        </w:rPr>
        <w:t xml:space="preserve">expected squared estimation error (ESEE)</w:t>
      </w:r>
      <w:r>
        <w:t xml:space="preserve">, denoted</w:t>
      </w:r>
      <w:r>
        <w:t xml:space="preserve"> </w:t>
      </w:r>
      <m:oMath>
        <m:r>
          <m:rPr>
            <m:sty m:val="p"/>
          </m:rPr>
          <m:t>pMSE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</m:d>
        <m:r>
          <m:t>​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ESEE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</m:d>
        <m:r>
          <m:t>​</m:t>
        </m:r>
      </m:oMath>
      <w:r>
        <w:t xml:space="preserve">, is the expectation of the square</w:t>
      </w:r>
      <w:r>
        <w:t xml:space="preserve"> </w:t>
      </w:r>
      <w:r>
        <w:t xml:space="preserve">of the</w:t>
      </w:r>
      <w:r>
        <w:t xml:space="preserve"> </w:t>
      </w:r>
      <w:hyperlink w:anchor="def-estimation-error">
        <w:r>
          <w:rPr>
            <w:rStyle w:val="Hyperlink"/>
          </w:rPr>
          <w:t xml:space="preserve">estimation error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pMSE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ε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[13]</w:t>
      </w:r>
      <w:r>
        <w:t xml:space="preserve">.</w:t>
      </w:r>
    </w:p>
    <w:bookmarkEnd w:id="53"/>
    <w:bookmarkStart w:id="54" w:name="exr-sq-bias-expand"/>
    <w:p>
      <w:pPr>
        <w:pStyle w:val="BodyText"/>
      </w:pPr>
      <w:r>
        <w:rPr>
          <w:b/>
          <w:bCs/>
        </w:rPr>
        <w:t xml:space="preserve">Exercise 2 (Expanding the squared bias)</w:t>
      </w:r>
      <w:r>
        <w:t xml:space="preserve"> </w:t>
      </w:r>
      <w:r>
        <w:t xml:space="preserve">Using</w:t>
      </w:r>
      <w:r>
        <w:t xml:space="preserve"> </w:t>
      </w:r>
      <w:hyperlink w:anchor="thm-bias-exprs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w:r>
        <w:t xml:space="preserve">expand the squared</w:t>
      </w:r>
      <w:r>
        <w:t xml:space="preserve"> </w:t>
      </w:r>
      <w:hyperlink w:anchor="def-bias">
        <w:r>
          <w:rPr>
            <w:rStyle w:val="Hyperlink"/>
          </w:rPr>
          <w:t xml:space="preserve">bias</w:t>
        </w:r>
      </w:hyperlink>
      <w:r>
        <w:t xml:space="preserve"> </w:t>
      </w:r>
      <m:oMath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rPr>
                    <m:sty m:val="p"/>
                  </m:rPr>
                  <m:t>Bias</m:t>
                </m:r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acc>
                      <m:accPr>
                        <m:chr m:val="̂"/>
                      </m:accPr>
                      <m:e>
                        <m:r>
                          <m:t>θ</m:t>
                        </m:r>
                      </m:e>
                    </m:acc>
                  </m:e>
                </m:d>
                <m:r>
                  <m:t>​</m:t>
                </m:r>
              </m:e>
            </m:d>
            <m:r>
              <m:t>​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in terms of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</m:d>
        <m:r>
          <m:t>​</m:t>
        </m:r>
      </m:oMath>
      <w:r>
        <w:t xml:space="preserve"> </w:t>
      </w:r>
      <w:r>
        <w:t xml:space="preserve">and the estimand</w:t>
      </w:r>
      <w:r>
        <w:t xml:space="preserve"> </w:t>
      </w:r>
      <m:oMath>
        <m:r>
          <m:t>θ</m:t>
        </m:r>
      </m:oMath>
      <w:r>
        <w:t xml:space="preserve">.</w:t>
      </w:r>
    </w:p>
    <w:bookmarkEnd w:id="54"/>
    <w:bookmarkStart w:id="55" w:name="sol-sq-bias-expand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Bias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θ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(bias equals expectation minus truth)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t>θ</m:t>
              </m:r>
              <m:r>
                <m:rPr>
                  <m:sty m:val="p"/>
                </m:rPr>
                <m:t>+</m:t>
              </m:r>
              <m:sSup>
                <m:e>
                  <m:r>
                    <m:t>θ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(expand the binomial square)</m:t>
              </m:r>
            </m:e>
          </m:eqArr>
        </m:oMath>
      </m:oMathPara>
    </w:p>
    <w:bookmarkEnd w:id="55"/>
    <w:bookmarkStart w:id="56" w:name="thm-sq-bias-expand"/>
    <w:p>
      <w:pPr>
        <w:pStyle w:val="FirstParagraph"/>
      </w:pPr>
      <w:r>
        <w:rPr>
          <w:b/>
          <w:bCs/>
        </w:rPr>
        <w:t xml:space="preserve">Theorem 2 (Expanded squared bias)</w:t>
      </w:r>
      <w:r>
        <w:t xml:space="preserve"> </w:t>
      </w:r>
      <w:r>
        <w:t xml:space="preserve">For any one-dimensional estimator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of an estimand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the squared</w:t>
      </w:r>
      <w:r>
        <w:t xml:space="preserve"> </w:t>
      </w:r>
      <w:hyperlink w:anchor="def-bias">
        <w:r>
          <w:rPr>
            <w:rStyle w:val="Hyperlink"/>
          </w:rPr>
          <w:t xml:space="preserve">bias</w:t>
        </w:r>
      </w:hyperlink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Bias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=</m:t>
          </m:r>
          <m:sSup>
            <m:e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−</m:t>
          </m:r>
          <m:r>
            <m:t>2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</m:d>
          <m:r>
            <m:t>​</m:t>
          </m:r>
          <m:r>
            <m:t>θ</m:t>
          </m:r>
          <m:r>
            <m:rPr>
              <m:sty m:val="p"/>
            </m:rPr>
            <m:t>+</m:t>
          </m:r>
          <m:sSup>
            <m:e>
              <m:r>
                <m:t>θ</m:t>
              </m:r>
            </m:e>
            <m:sup>
              <m:r>
                <m:t>2</m:t>
              </m:r>
            </m:sup>
          </m:sSup>
        </m:oMath>
      </m:oMathPara>
    </w:p>
    <w:bookmarkEnd w:id="5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sq-bias-expand">
        <w:r>
          <w:rPr>
            <w:rStyle w:val="Hyperlink"/>
          </w:rPr>
          <w:t xml:space="preserve">Exercise 2</w:t>
        </w:r>
      </w:hyperlink>
      <w:r>
        <w:t xml:space="preserve">, worked in</w:t>
      </w:r>
      <w:r>
        <w:t xml:space="preserve"> </w:t>
      </w:r>
      <w:hyperlink w:anchor="sol-sq-bias-expand">
        <w:r>
          <w:rPr>
            <w:rStyle w:val="Hyperlink"/>
          </w:rPr>
          <w:t xml:space="preserve">Solution 2</w:t>
        </w:r>
      </w:hyperlink>
      <w:r>
        <w:t xml:space="preserve">.</w:t>
      </w:r>
    </w:p>
    <w:bookmarkStart w:id="57" w:name="exr-bias-sq-plus-var"/>
    <w:p>
      <w:pPr>
        <w:pStyle w:val="BodyText"/>
      </w:pPr>
      <w:r>
        <w:rPr>
          <w:b/>
          <w:bCs/>
        </w:rPr>
        <w:t xml:space="preserve">Exercise 3 (Squared bias plus variance)</w:t>
      </w:r>
      <w:r>
        <w:t xml:space="preserve"> </w:t>
      </w:r>
      <w:r>
        <w:t xml:space="preserve">Using</w:t>
      </w:r>
      <w:r>
        <w:t xml:space="preserve"> </w:t>
      </w:r>
      <w:hyperlink w:anchor="exr-sq-bias-expand">
        <w:r>
          <w:rPr>
            <w:rStyle w:val="Hyperlink"/>
          </w:rPr>
          <w:t xml:space="preserve">Exercise 2</w:t>
        </w:r>
      </w:hyperlink>
      <w:r>
        <w:t xml:space="preserve">,</w:t>
      </w:r>
      <w:r>
        <w:t xml:space="preserve"> </w:t>
      </w:r>
      <w:r>
        <w:t xml:space="preserve">write</w:t>
      </w:r>
      <w:r>
        <w:t xml:space="preserve"> </w:t>
      </w:r>
      <m:oMath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rPr>
                    <m:sty m:val="p"/>
                  </m:rPr>
                  <m:t>Bias</m:t>
                </m:r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acc>
                      <m:accPr>
                        <m:chr m:val="̂"/>
                      </m:accPr>
                      <m:e>
                        <m:r>
                          <m:t>θ</m:t>
                        </m:r>
                      </m:e>
                    </m:acc>
                  </m:e>
                </m:d>
                <m:r>
                  <m:t>​</m:t>
                </m:r>
              </m:e>
            </m:d>
            <m:r>
              <m:t>​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</m:d>
        <m:r>
          <m:t>​</m:t>
        </m:r>
      </m:oMath>
      <w:r>
        <w:t xml:space="preserve"> </w:t>
      </w:r>
      <w:r>
        <w:t xml:space="preserve">in terms of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acc>
                  <m:accPr>
                    <m:chr m:val="̂"/>
                  </m:accPr>
                  <m:e>
                    <m:r>
                      <m:t>θ</m:t>
                    </m:r>
                  </m:e>
                </m:acc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</m:d>
        <m:r>
          <m:t>​</m:t>
        </m:r>
      </m:oMath>
      <w:r>
        <w:t xml:space="preserve">, and the estimand</w:t>
      </w:r>
      <w:r>
        <w:t xml:space="preserve"> </w:t>
      </w:r>
      <m:oMath>
        <m:r>
          <m:t>θ</m:t>
        </m:r>
      </m:oMath>
      <w:r>
        <w:t xml:space="preserve">.</w:t>
      </w:r>
    </w:p>
    <w:bookmarkEnd w:id="57"/>
    <w:bookmarkStart w:id="62" w:name="sol-bias-sq-plus-var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The variance is</w:t>
      </w:r>
      <w:r>
        <w:t xml:space="preserve"> </w:t>
      </w:r>
      <w:r>
        <w:t xml:space="preserve">(</w:t>
      </w:r>
      <w:hyperlink r:id="rId58">
        <w:r>
          <w:rPr>
            <w:rStyle w:val="Hyperlink"/>
          </w:rPr>
          <w:t xml:space="preserve">simplified expression for variance</w:t>
        </w:r>
      </w:hyperlink>
      <w:r>
        <w:t xml:space="preserve">):</w:t>
      </w:r>
    </w:p>
    <w:p>
      <w:pPr>
        <w:pStyle w:val="BodyText"/>
      </w:pPr>
      <w:bookmarkStart w:id="59" w:name="eq-bias-sq-plus-var-exr"/>
      <m:oMathPara>
        <m:oMathParaPr>
          <m:jc m:val="center"/>
        </m:oMathParaPr>
        <m:oMath>
          <m:r>
            <m:rPr>
              <m:sty m:val="p"/>
            </m:rPr>
            <m:t>Var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−</m:t>
          </m:r>
          <m:sSup>
            <m:e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sup>
              <m:r>
                <m:t>2</m:t>
              </m:r>
            </m:sup>
          </m:sSup>
          <m:r>
            <m:t>  </m:t>
          </m:r>
          <m:r>
            <m:rPr>
              <m:sty m:val="p"/>
            </m:rPr>
            <m:t>(</m:t>
          </m:r>
          <m:r>
            <m:t>2</m:t>
          </m:r>
          <m:r>
            <m:rPr>
              <m:sty m:val="p"/>
            </m:rPr>
            <m:t>)</m:t>
          </m:r>
        </m:oMath>
      </m:oMathPara>
      <w:bookmarkEnd w:id="59"/>
    </w:p>
    <w:p>
      <w:pPr>
        <w:pStyle w:val="FirstParagraph"/>
      </w:pPr>
      <w:r>
        <w:t xml:space="preserve">Let the</w:t>
      </w:r>
      <w:r>
        <w:t xml:space="preserve"> </w:t>
      </w:r>
      <w:hyperlink r:id="rId60">
        <w:r>
          <w:rPr>
            <w:rStyle w:val="Hyperlink"/>
          </w:rPr>
          <w:t xml:space="preserve">population mean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estimator">
        <w:r>
          <w:rPr>
            <w:rStyle w:val="Hyperlink"/>
          </w:rPr>
          <w:t xml:space="preserve">estimator</w:t>
        </w:r>
      </w:hyperlink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be</w:t>
      </w:r>
      <w:r>
        <w:t xml:space="preserve"> </w:t>
      </w:r>
      <m:oMath>
        <m:sSub>
          <m:e>
            <m:r>
              <m:t>μ</m:t>
            </m:r>
          </m:e>
          <m:sub>
            <m:acc>
              <m:accPr>
                <m:chr m:val="̂"/>
              </m:accPr>
              <m:e>
                <m:r>
                  <m:t>θ</m:t>
                </m:r>
              </m:e>
            </m:acc>
          </m:sub>
        </m:sSub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Then the variance of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acc>
                  <m:accPr>
                    <m:chr m:val="̂"/>
                  </m:accPr>
                  <m:e>
                    <m:r>
                      <m:t>θ</m:t>
                    </m:r>
                  </m:e>
                </m:acc>
              </m:e>
              <m:sup>
                <m:r>
                  <m:t>2</m:t>
                </m:r>
              </m:sup>
            </m:sSup>
          </m:e>
        </m:d>
        <m:r>
          <m:t>​</m:t>
        </m:r>
        <m:r>
          <m:rPr>
            <m:sty m:val="p"/>
          </m:rPr>
          <m:t>−</m:t>
        </m:r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sSub>
                  <m:e>
                    <m:r>
                      <m:t>μ</m:t>
                    </m:r>
                  </m:e>
                  <m:sub>
                    <m:acc>
                      <m:accPr>
                        <m:chr m:val="̂"/>
                      </m:accPr>
                      <m:e>
                        <m:r>
                          <m:t>θ</m:t>
                        </m:r>
                      </m:e>
                    </m:acc>
                  </m:sub>
                </m:sSub>
              </m:e>
            </m:d>
            <m:r>
              <m:t>​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and the squared</w:t>
      </w:r>
      <w:r>
        <w:t xml:space="preserve"> </w:t>
      </w:r>
      <w:hyperlink w:anchor="def-bias">
        <w:r>
          <w:rPr>
            <w:rStyle w:val="Hyperlink"/>
          </w:rPr>
          <w:t xml:space="preserve">bias</w:t>
        </w:r>
      </w:hyperlink>
      <w:r>
        <w:t xml:space="preserve"> </w:t>
      </w:r>
      <w:r>
        <w:t xml:space="preserve">of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for the</w:t>
      </w:r>
      <w:r>
        <w:t xml:space="preserve"> </w:t>
      </w:r>
      <w:hyperlink w:anchor="def-estimand">
        <w:r>
          <w:rPr>
            <w:rStyle w:val="Hyperlink"/>
          </w:rPr>
          <w:t xml:space="preserve">estimand</w:t>
        </w:r>
      </w:hyperlink>
      <w:r>
        <w:t xml:space="preserve"> </w:t>
      </w:r>
      <m:oMath>
        <m:r>
          <m:t>θ</m:t>
        </m:r>
      </m:oMath>
      <w:r>
        <w:t xml:space="preserve"> </w:t>
      </w:r>
      <w:r>
        <w:t xml:space="preserve">from</w:t>
      </w:r>
      <w:r>
        <w:t xml:space="preserve"> </w:t>
      </w:r>
      <w:hyperlink w:anchor="exr-sq-bias-expand">
        <w:r>
          <w:rPr>
            <w:rStyle w:val="Hyperlink"/>
          </w:rPr>
          <w:t xml:space="preserve">Exercise 2</w:t>
        </w:r>
      </w:hyperlink>
      <w:r>
        <w:t xml:space="preserve"> </w:t>
      </w:r>
      <w:r>
        <w:t xml:space="preserve">is</w:t>
      </w:r>
      <w:r>
        <w:t xml:space="preserve"> </w:t>
      </w:r>
      <m:oMath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sSub>
                  <m:e>
                    <m:r>
                      <m:t>μ</m:t>
                    </m:r>
                  </m:e>
                  <m:sub>
                    <m:acc>
                      <m:accPr>
                        <m:chr m:val="̂"/>
                      </m:accPr>
                      <m:e>
                        <m:r>
                          <m:t>θ</m:t>
                        </m:r>
                      </m:e>
                    </m:acc>
                  </m:sub>
                </m:sSub>
              </m:e>
            </m:d>
            <m:r>
              <m:t>​</m:t>
            </m:r>
          </m:e>
          <m:sup>
            <m:r>
              <m:t>2</m:t>
            </m:r>
          </m:sup>
        </m:sSup>
        <m:r>
          <m:rPr>
            <m:sty m:val="p"/>
          </m:rPr>
          <m:t>−</m:t>
        </m:r>
        <m:r>
          <m:t>2</m:t>
        </m:r>
        <m:sSub>
          <m:e>
            <m:r>
              <m:t>μ</m:t>
            </m:r>
          </m:e>
          <m:sub>
            <m:acc>
              <m:accPr>
                <m:chr m:val="̂"/>
              </m:accPr>
              <m:e>
                <m:r>
                  <m:t>θ</m:t>
                </m:r>
              </m:e>
            </m:acc>
          </m:sub>
        </m:sSub>
        <m:r>
          <m:t>θ</m:t>
        </m:r>
        <m:r>
          <m:rPr>
            <m:sty m:val="p"/>
          </m:rPr>
          <m:t>+</m:t>
        </m:r>
        <m:sSup>
          <m:e>
            <m:r>
              <m:t>θ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Add them and simplify:</w:t>
      </w:r>
    </w:p>
    <w:p>
      <w:pPr>
        <w:pStyle w:val="BodyText"/>
      </w:pPr>
      <w:bookmarkStart w:id="61" w:name="eq-bias-sq-plus-var-exr-2"/>
      <m:oMathPara>
        <m:oMathParaPr>
          <m:jc m:val="center"/>
        </m:oMathParaPr>
        <m:oMath>
          <m:eqAr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Bias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μ</m:t>
                          </m:r>
                        </m:e>
                        <m:sub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sub>
                      </m:sSub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2</m:t>
              </m:r>
              <m:sSub>
                <m:e>
                  <m:r>
                    <m:t>μ</m:t>
                  </m:r>
                </m:e>
                <m:sub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sub>
              </m:sSub>
              <m:r>
                <m:t>θ</m:t>
              </m:r>
              <m:r>
                <m:rPr>
                  <m:sty m:val="p"/>
                </m:rPr>
                <m:t>+</m:t>
              </m:r>
              <m:sSup>
                <m:e>
                  <m:r>
                    <m:t>θ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squared bias)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μ</m:t>
                          </m:r>
                        </m:e>
                        <m:sub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sub>
                      </m:sSub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2</m:t>
              </m:r>
              <m:sSub>
                <m:e>
                  <m:r>
                    <m:t>μ</m:t>
                  </m:r>
                </m:e>
                <m:sub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sub>
              </m:sSub>
              <m:r>
                <m:t>θ</m:t>
              </m:r>
              <m:r>
                <m:rPr>
                  <m:sty m:val="p"/>
                </m:rPr>
                <m:t>+</m:t>
              </m:r>
              <m:sSup>
                <m:e>
                  <m:r>
                    <m:t>θ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μ</m:t>
                          </m:r>
                        </m:e>
                        <m:sub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sub>
                      </m:sSub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the variance)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2</m:t>
              </m:r>
              <m:sSub>
                <m:e>
                  <m:r>
                    <m:t>μ</m:t>
                  </m:r>
                </m:e>
                <m:sub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sub>
              </m:sSub>
              <m:r>
                <m:t>θ</m:t>
              </m:r>
              <m:r>
                <m:rPr>
                  <m:sty m:val="p"/>
                </m:rPr>
                <m:t>+</m:t>
              </m:r>
              <m:sSup>
                <m:e>
                  <m:r>
                    <m:t>θ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μ</m:t>
                          </m:r>
                        </m:e>
                        <m:sub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sub>
                      </m:sSub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μ</m:t>
                          </m:r>
                        </m:e>
                        <m:sub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sub>
                      </m:sSub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(reorder the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2</m:t>
              </m:r>
              <m:sSub>
                <m:e>
                  <m:r>
                    <m:t>μ</m:t>
                  </m:r>
                </m:e>
                <m:sub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sub>
              </m:sSub>
              <m:r>
                <m:t>θ</m:t>
              </m:r>
              <m:r>
                <m:rPr>
                  <m:sty m:val="p"/>
                </m:rPr>
                <m:t>+</m:t>
              </m:r>
              <m:sSup>
                <m:e>
                  <m:r>
                    <m:t>θ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r>
                                <m:t>μ</m:t>
                              </m:r>
                            </m:e>
                            <m:sub>
                              <m:acc>
                                <m:accPr>
                                  <m:chr m:val="̂"/>
                                </m:accPr>
                                <m:e>
                                  <m:r>
                                    <m:t>θ</m:t>
                                  </m:r>
                                </m:e>
                              </m:acc>
                            </m:sub>
                          </m:sSub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−</m:t>
                  </m:r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r>
                                <m:t>μ</m:t>
                              </m:r>
                            </m:e>
                            <m:sub>
                              <m:acc>
                                <m:accPr>
                                  <m:chr m:val="̂"/>
                                </m:accPr>
                                <m:e>
                                  <m:r>
                                    <m:t>θ</m:t>
                                  </m:r>
                                </m:e>
                              </m:acc>
                            </m:sub>
                          </m:sSub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(group the last two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2</m:t>
              </m:r>
              <m:sSub>
                <m:e>
                  <m:r>
                    <m:t>μ</m:t>
                  </m:r>
                </m:e>
                <m:sub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sub>
              </m:sSub>
              <m:r>
                <m:t>θ</m:t>
              </m:r>
              <m:r>
                <m:rPr>
                  <m:sty m:val="p"/>
                </m:rPr>
                <m:t>+</m:t>
              </m:r>
              <m:sSup>
                <m:e>
                  <m:r>
                    <m:t>θ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−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2</m:t>
              </m:r>
              <m:sSub>
                <m:e>
                  <m:r>
                    <m:t>μ</m:t>
                  </m:r>
                </m:e>
                <m:sub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sub>
              </m:sSub>
              <m:r>
                <m:t>θ</m:t>
              </m:r>
              <m:r>
                <m:rPr>
                  <m:sty m:val="p"/>
                </m:rPr>
                <m:t>+</m:t>
              </m:r>
              <m:sSup>
                <m:e>
                  <m:r>
                    <m:t>θ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=</m:t>
              </m:r>
              <m:r>
                <m:t>a</m:t>
              </m:r>
              <m:r>
                <m:rPr>
                  <m:nor/>
                  <m:sty m:val="p"/>
                </m:rPr>
                <m:t>)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3</m:t>
          </m:r>
          <m:r>
            <m:rPr>
              <m:sty m:val="p"/>
            </m:rPr>
            <m:t>)</m:t>
          </m:r>
        </m:oMath>
      </m:oMathPara>
      <w:bookmarkEnd w:id="61"/>
    </w:p>
    <w:bookmarkEnd w:id="62"/>
    <w:bookmarkStart w:id="63" w:name="thm-bias-sq-plus-var"/>
    <w:p>
      <w:pPr>
        <w:pStyle w:val="FirstParagraph"/>
      </w:pPr>
      <w:r>
        <w:rPr>
          <w:b/>
          <w:bCs/>
        </w:rPr>
        <w:t xml:space="preserve">Theorem 3 (Expanded squared bias plus variance)</w:t>
      </w:r>
      <w:r>
        <w:t xml:space="preserve"> </w:t>
      </w:r>
      <w:r>
        <w:t xml:space="preserve">For any one-dimensional estimator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of an estimand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the squared bias plus the variance is: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Bias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+</m:t>
          </m:r>
          <m:r>
            <m:rPr>
              <m:sty m:val="p"/>
            </m:rPr>
            <m:t>Var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−</m:t>
          </m:r>
          <m:r>
            <m:t>2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</m:d>
          <m:r>
            <m:t>​</m:t>
          </m:r>
          <m:r>
            <m:t>θ</m:t>
          </m:r>
          <m:r>
            <m:rPr>
              <m:sty m:val="p"/>
            </m:rPr>
            <m:t>+</m:t>
          </m:r>
          <m:sSup>
            <m:e>
              <m:r>
                <m:t>θ</m:t>
              </m:r>
            </m:e>
            <m:sup>
              <m:r>
                <m:t>2</m:t>
              </m:r>
            </m:sup>
          </m:sSup>
        </m:oMath>
      </m:oMathPara>
    </w:p>
    <w:bookmarkEnd w:id="6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bias-sq-plus-var">
        <w:r>
          <w:rPr>
            <w:rStyle w:val="Hyperlink"/>
          </w:rPr>
          <w:t xml:space="preserve">Exercise 3</w:t>
        </w:r>
      </w:hyperlink>
      <w:r>
        <w:t xml:space="preserve">, worked in</w:t>
      </w:r>
      <w:r>
        <w:t xml:space="preserve"> </w:t>
      </w:r>
      <w:hyperlink w:anchor="sol-bias-sq-plus-var">
        <w:r>
          <w:rPr>
            <w:rStyle w:val="Hyperlink"/>
          </w:rPr>
          <w:t xml:space="preserve">Solution 3</w:t>
        </w:r>
      </w:hyperlink>
      <w:r>
        <w:t xml:space="preserve">.</w:t>
      </w:r>
      <w:r>
        <w:t xml:space="preserve"> </w:t>
      </w:r>
      <w:r>
        <w:t xml:space="preserve">It adds the variance to the squared bias of</w:t>
      </w:r>
      <w:r>
        <w:t xml:space="preserve"> </w:t>
      </w:r>
      <w:hyperlink w:anchor="thm-sq-bias-expand">
        <w:r>
          <w:rPr>
            <w:rStyle w:val="Hyperlink"/>
          </w:rPr>
          <w:t xml:space="preserve">Theorem 2</w:t>
        </w:r>
      </w:hyperlink>
      <w:r>
        <w:t xml:space="preserve">.</w:t>
      </w:r>
    </w:p>
    <w:bookmarkStart w:id="64" w:name="exr-mse-expand"/>
    <w:p>
      <w:pPr>
        <w:pStyle w:val="BodyText"/>
      </w:pPr>
      <w:r>
        <w:rPr>
          <w:b/>
          <w:bCs/>
        </w:rPr>
        <w:t xml:space="preserve">Exercise 4 (Expanding the population mean squared error)</w:t>
      </w:r>
      <w:r>
        <w:t xml:space="preserve"> </w:t>
      </w:r>
      <w:r>
        <w:t xml:space="preserve">Derive an expression for the</w:t>
      </w:r>
      <w:r>
        <w:t xml:space="preserve"> </w:t>
      </w:r>
      <w:hyperlink w:anchor="def-mse">
        <w:r>
          <w:rPr>
            <w:rStyle w:val="Hyperlink"/>
          </w:rPr>
          <w:t xml:space="preserve">pMSE</w:t>
        </w:r>
      </w:hyperlink>
      <w:r>
        <w:t xml:space="preserve"> </w:t>
      </w:r>
      <m:oMath>
        <m:r>
          <m:rPr>
            <m:sty m:val="p"/>
          </m:rPr>
          <m:t>pMSE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</m:d>
        <m:r>
          <m:t>​</m:t>
        </m:r>
      </m:oMath>
      <w:r>
        <w:t xml:space="preserve"> </w:t>
      </w:r>
      <w:r>
        <w:t xml:space="preserve">in terms of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acc>
                  <m:accPr>
                    <m:chr m:val="̂"/>
                  </m:accPr>
                  <m:e>
                    <m:r>
                      <m:t>θ</m:t>
                    </m:r>
                  </m:e>
                </m:acc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</m:d>
        <m:r>
          <m:t>​</m:t>
        </m:r>
      </m:oMath>
      <w:r>
        <w:t xml:space="preserve">, and the estimand</w:t>
      </w:r>
      <w:r>
        <w:t xml:space="preserve"> </w:t>
      </w:r>
      <m:oMath>
        <m:r>
          <m:t>θ</m:t>
        </m:r>
      </m:oMath>
      <w:r>
        <w:t xml:space="preserve">.</w:t>
      </w:r>
    </w:p>
    <w:bookmarkEnd w:id="64"/>
    <w:bookmarkStart w:id="65" w:name="sol-mse-expand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pMSE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limUpp>
                <m:e>
                  <m:r>
                    <m:rPr>
                      <m:sty m:val="p"/>
                    </m:rPr>
                    <m:t>=</m:t>
                  </m:r>
                </m:e>
                <m:lim>
                  <m:r>
                    <m:rPr>
                      <m:nor/>
                      <m:sty m:val="p"/>
                    </m:rPr>
                    <m:t>def</m:t>
                  </m:r>
                </m:lim>
              </m:limUpp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ε</m:t>
                          </m:r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acc>
                                <m:accPr>
                                  <m:chr m:val="̂"/>
                                </m:accPr>
                                <m:e>
                                  <m:r>
                                    <m:t>θ</m:t>
                                  </m:r>
                                </m:e>
                              </m:acc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MSE)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  <m:r>
                    <m:rPr>
                      <m:sty m:val="p"/>
                    </m:rPr>
                    <m:t>−</m:t>
                  </m:r>
                  <m:r>
                    <m:t>θ</m:t>
                  </m:r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estimation error)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  <m:r>
                    <m:t>θ</m:t>
                  </m:r>
                  <m:r>
                    <m:rPr>
                      <m:sty m:val="p"/>
                    </m:rPr>
                    <m:t>+</m:t>
                  </m:r>
                  <m:sSup>
                    <m:e>
                      <m:r>
                        <m:t>θ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(expand the binomial square)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2</m:t>
                  </m:r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  <m:r>
                    <m:t>θ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θ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t>θ</m:t>
              </m:r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θ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the constant </m:t>
              </m:r>
              <m:r>
                <m:t>2</m:t>
              </m:r>
              <m:r>
                <m:t>θ</m:t>
              </m:r>
              <m:r>
                <m:rPr>
                  <m:nor/>
                  <m:sty m:val="p"/>
                </m:rPr>
                <m:t> out of the middle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2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t>θ</m:t>
              </m:r>
              <m:r>
                <m:rPr>
                  <m:sty m:val="p"/>
                </m:rPr>
                <m:t>+</m:t>
              </m:r>
              <m:sSup>
                <m:e>
                  <m:r>
                    <m:t>θ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expectation of a constant is that constant)</m:t>
              </m:r>
            </m:e>
          </m:eqArr>
        </m:oMath>
      </m:oMathPara>
    </w:p>
    <w:bookmarkEnd w:id="65"/>
    <w:bookmarkStart w:id="66" w:name="thm-mse-expand"/>
    <w:p>
      <w:pPr>
        <w:pStyle w:val="FirstParagraph"/>
      </w:pPr>
      <w:r>
        <w:rPr>
          <w:b/>
          <w:bCs/>
        </w:rPr>
        <w:t xml:space="preserve">Theorem 4 (Expanded population mean squared error)</w:t>
      </w:r>
      <w:r>
        <w:t xml:space="preserve"> </w:t>
      </w:r>
      <w:r>
        <w:t xml:space="preserve">For any one-dimensional estimator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of an estimand</w:t>
      </w:r>
      <w:r>
        <w:t xml:space="preserve"> </w:t>
      </w:r>
      <m:oMath>
        <m:r>
          <m:t>θ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mse">
        <w:r>
          <w:rPr>
            <w:rStyle w:val="Hyperlink"/>
          </w:rPr>
          <w:t xml:space="preserve">pMSE</w:t>
        </w:r>
      </w:hyperlink>
      <w:r>
        <w:t xml:space="preserve"> </w:t>
      </w:r>
      <w:r>
        <w:t xml:space="preserve">is: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pMSE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−</m:t>
          </m:r>
          <m:r>
            <m:t>2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</m:d>
          <m:r>
            <m:t>​</m:t>
          </m:r>
          <m:r>
            <m:t>θ</m:t>
          </m:r>
          <m:r>
            <m:rPr>
              <m:sty m:val="p"/>
            </m:rPr>
            <m:t>+</m:t>
          </m:r>
          <m:sSup>
            <m:e>
              <m:r>
                <m:t>θ</m:t>
              </m:r>
            </m:e>
            <m:sup>
              <m:r>
                <m:t>2</m:t>
              </m:r>
            </m:sup>
          </m:sSup>
        </m:oMath>
      </m:oMathPara>
    </w:p>
    <w:bookmarkEnd w:id="6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mse-expand">
        <w:r>
          <w:rPr>
            <w:rStyle w:val="Hyperlink"/>
          </w:rPr>
          <w:t xml:space="preserve">Exercise 4</w:t>
        </w:r>
      </w:hyperlink>
      <w:r>
        <w:t xml:space="preserve">, worked in</w:t>
      </w:r>
      <w:r>
        <w:t xml:space="preserve"> </w:t>
      </w:r>
      <w:hyperlink w:anchor="sol-mse-expand">
        <w:r>
          <w:rPr>
            <w:rStyle w:val="Hyperlink"/>
          </w:rPr>
          <w:t xml:space="preserve">Solution 4</w:t>
        </w:r>
      </w:hyperlink>
      <w:r>
        <w:t xml:space="preserve">.</w:t>
      </w:r>
    </w:p>
    <w:bookmarkStart w:id="68" w:name="thm-mse-bias-variance"/>
    <w:p>
      <w:pPr>
        <w:pStyle w:val="BodyText"/>
      </w:pPr>
      <w:r>
        <w:rPr>
          <w:b/>
          <w:bCs/>
        </w:rPr>
        <w:t xml:space="preserve">Theorem 5 (Population mean squared error equals bias squared plus variance)</w:t>
      </w:r>
      <w:r>
        <w:t xml:space="preserve"> </w:t>
      </w:r>
      <w:r>
        <w:t xml:space="preserve">For any one-dimensional estimator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:</w:t>
      </w:r>
    </w:p>
    <w:p>
      <w:pPr>
        <w:pStyle w:val="BodyText"/>
      </w:pPr>
      <w:bookmarkStart w:id="67" w:name="eq-mse"/>
      <m:oMathPara>
        <m:oMathParaPr>
          <m:jc m:val="center"/>
        </m:oMathParaPr>
        <m:oMath>
          <m:r>
            <m:rPr>
              <m:sty m:val="p"/>
            </m:rPr>
            <m:t>pMSE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</m:d>
          <m:r>
            <m:t>​</m:t>
          </m:r>
          <m:r>
            <m:rPr>
              <m:sty m:val="p"/>
            </m:rPr>
            <m:t>=</m:t>
          </m:r>
          <m:sSup>
            <m:e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Bias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+</m:t>
          </m:r>
          <m:r>
            <m:rPr>
              <m:sty m:val="p"/>
            </m:rPr>
            <m:t>Var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</m:d>
          <m:r>
            <m:t>​</m:t>
          </m:r>
          <m:r>
            <m:t>  </m:t>
          </m:r>
          <m:r>
            <m:rPr>
              <m:sty m:val="p"/>
            </m:rPr>
            <m:t>(</m:t>
          </m:r>
          <m:r>
            <m:t>4</m:t>
          </m:r>
          <m:r>
            <m:rPr>
              <m:sty m:val="p"/>
            </m:rPr>
            <m:t>)</m:t>
          </m:r>
        </m:oMath>
      </m:oMathPara>
      <w:bookmarkEnd w:id="67"/>
    </w:p>
    <w:bookmarkEnd w:id="68"/>
    <w:p>
      <w:pPr>
        <w:pStyle w:val="FirstParagraph"/>
      </w:pPr>
      <w:r>
        <w:rPr>
          <w:i/>
          <w:iCs/>
        </w:rPr>
        <w:t xml:space="preserve">Proof</w:t>
      </w:r>
      <w:r>
        <w:t xml:space="preserve"> (Shorter proof). </w:t>
      </w:r>
      <w:r>
        <w:t xml:space="preserve">Apply the</w:t>
      </w:r>
      <w:r>
        <w:t xml:space="preserve"> </w:t>
      </w:r>
      <w:hyperlink r:id="rId69">
        <w:r>
          <w:rPr>
            <w:rStyle w:val="Hyperlink"/>
          </w:rPr>
          <w:t xml:space="preserve">second moment is variance plus squared mean</w:t>
        </w:r>
      </w:hyperlink>
      <w:r>
        <w:t xml:space="preserve"> </w:t>
      </w:r>
      <w:r>
        <w:t xml:space="preserve">lemma to the</w:t>
      </w:r>
      <w:r>
        <w:t xml:space="preserve"> </w:t>
      </w:r>
      <w:hyperlink w:anchor="def-estimation-error">
        <w:r>
          <w:rPr>
            <w:rStyle w:val="Hyperlink"/>
          </w:rPr>
          <w:t xml:space="preserve">estimation error</w:t>
        </w:r>
      </w:hyperlink>
      <w:r>
        <w:t xml:space="preserve"> </w:t>
      </w:r>
      <m:oMath>
        <m:r>
          <m:t>Z</m:t>
        </m:r>
        <m:r>
          <m:rPr>
            <m:sty m:val="p"/>
          </m:rPr>
          <m:t>=</m:t>
        </m:r>
        <m:r>
          <m:t>ε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</m:d>
        <m:r>
          <m:t>​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pMSE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ε</m:t>
                          </m:r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acc>
                                <m:accPr>
                                  <m:chr m:val="̂"/>
                                </m:accPr>
                                <m:e>
                                  <m:r>
                                    <m:t>θ</m:t>
                                  </m:r>
                                </m:e>
                              </m:acc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pMSE)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ε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r>
                            <m:t>ε</m:t>
                          </m:r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acc>
                                <m:accPr>
                                  <m:chr m:val="̂"/>
                                </m:accPr>
                                <m:e>
                                  <m:r>
                                    <m:t>θ</m:t>
                                  </m:r>
                                </m:e>
                              </m:acc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(second moment is variance plus squared mean)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ε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Bias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bias)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  <m:r>
                    <m:rPr>
                      <m:sty m:val="p"/>
                    </m:rPr>
                    <m:t>−</m:t>
                  </m:r>
                  <m:r>
                    <m:t>θ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Bias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estimation error)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Bias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(subtracting a constant does not change a variance)</m:t>
              </m:r>
            </m:e>
          </m:eqArr>
        </m:oMath>
      </m:oMathPara>
    </w:p>
    <w:p>
      <w:pPr>
        <w:pStyle w:val="FirstParagraph"/>
      </w:pPr>
      <w:r>
        <w:t xml:space="preserve">Unlike the</w:t>
      </w:r>
      <w:r>
        <w:t xml:space="preserve"> </w:t>
      </w:r>
      <w:hyperlink w:anchor="thm-mse-expand">
        <w:r>
          <w:rPr>
            <w:rStyle w:val="Hyperlink"/>
          </w:rPr>
          <w:t xml:space="preserve">expansion route</w:t>
        </w:r>
      </w:hyperlink>
      <w:r>
        <w:t xml:space="preserve">,</w:t>
      </w:r>
      <w:r>
        <w:t xml:space="preserve"> </w:t>
      </w:r>
      <w:r>
        <w:t xml:space="preserve">this proof never expands the square.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[13]</w:t>
      </w:r>
      <w:r>
        <w:t xml:space="preserve">.</w:t>
      </w:r>
    </w:p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By</w:t>
      </w:r>
      <w:r>
        <w:t xml:space="preserve"> </w:t>
      </w:r>
      <w:hyperlink w:anchor="thm-mse-expand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and</w:t>
      </w:r>
      <w:r>
        <w:t xml:space="preserve"> </w:t>
      </w:r>
      <w:hyperlink w:anchor="thm-bias-sq-plus-var">
        <w:r>
          <w:rPr>
            <w:rStyle w:val="Hyperlink"/>
          </w:rPr>
          <w:t xml:space="preserve">Theorem 3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pMSE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rPr>
                    <m:sty m:val="p"/>
                  </m:rPr>
                  <m:t>Bias</m:t>
                </m:r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acc>
                      <m:accPr>
                        <m:chr m:val="̂"/>
                      </m:accPr>
                      <m:e>
                        <m:r>
                          <m:t>θ</m:t>
                        </m:r>
                      </m:e>
                    </m:acc>
                  </m:e>
                </m:d>
                <m:r>
                  <m:t>​</m:t>
                </m:r>
              </m:e>
            </m:d>
            <m:r>
              <m:t>​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</m:d>
        <m:r>
          <m:t>​</m:t>
        </m:r>
      </m:oMath>
      <w:r>
        <w:t xml:space="preserve"> </w:t>
      </w:r>
      <w:r>
        <w:t xml:space="preserve">both equal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acc>
                  <m:accPr>
                    <m:chr m:val="̂"/>
                  </m:accPr>
                  <m:e>
                    <m:r>
                      <m:t>θ</m:t>
                    </m:r>
                  </m:e>
                </m:acc>
              </m:e>
              <m:sup>
                <m:r>
                  <m:t>2</m:t>
                </m:r>
              </m:sup>
            </m:sSup>
          </m:e>
        </m:d>
        <m:r>
          <m:t>​</m:t>
        </m:r>
        <m:r>
          <m:rPr>
            <m:sty m:val="p"/>
          </m:rPr>
          <m:t>−</m:t>
        </m:r>
        <m:r>
          <m:t>2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</m:d>
        <m:r>
          <m:t>​</m:t>
        </m:r>
        <m:r>
          <m:t>θ</m:t>
        </m:r>
        <m:r>
          <m:rPr>
            <m:sty m:val="p"/>
          </m:rPr>
          <m:t>+</m:t>
        </m:r>
        <m:sSup>
          <m:e>
            <m:r>
              <m:t>θ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so they are equal to each other.</w:t>
      </w:r>
    </w:p>
    <w:bookmarkStart w:id="73" w:name="rem-mse-bias-variance-prediction"/>
    <w:p>
      <w:pPr>
        <w:pStyle w:val="BodyText"/>
      </w:pPr>
      <w:r>
        <w:rPr>
          <w:i/>
          <w:iCs/>
        </w:rPr>
        <w:t xml:space="preserve">Remark 1</w:t>
      </w:r>
      <w:r>
        <w:t xml:space="preserve"> (Estimation versus prediction). </w:t>
      </w:r>
      <w:r>
        <w:t xml:space="preserve">The squared-error split has two forms, and they differ in what the estimate is compared with.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Estimation.</w:t>
      </w:r>
      <w:r>
        <w:t xml:space="preserve"> </w:t>
      </w:r>
      <w:hyperlink w:anchor="thm-mse-bias-variance">
        <w:r>
          <w:rPr>
            <w:rStyle w:val="Hyperlink"/>
          </w:rPr>
          <w:t xml:space="preserve">Theorem 5</w:t>
        </w:r>
      </w:hyperlink>
      <w:r>
        <w:t xml:space="preserve"> </w:t>
      </w:r>
      <w:r>
        <w:t xml:space="preserve">compares an estimator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with a fixed parameter</w:t>
      </w:r>
      <w:r>
        <w:t xml:space="preserve"> </w:t>
      </w:r>
      <m:oMath>
        <m:r>
          <m:t>θ</m:t>
        </m:r>
      </m:oMath>
      <w:r>
        <w:t xml:space="preserve">.</w:t>
      </w:r>
      <w:r>
        <w:t xml:space="preserve"> </w:t>
      </w:r>
      <w:r>
        <w:t xml:space="preserve">The target is a constant, so the expected squared error is squared bias plus variance, with no other term.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Prediction.</w:t>
      </w:r>
      <w:r>
        <w:t xml:space="preserve"> </w:t>
      </w:r>
      <w:r>
        <w:t xml:space="preserve">The target is a new outcome, which is itself random.</w:t>
      </w:r>
      <w:r>
        <w:t xml:space="preserve"> </w:t>
      </w:r>
      <w:r>
        <w:t xml:space="preserve">The model validation notes prove that</w:t>
      </w:r>
      <w:r>
        <w:t xml:space="preserve"> </w:t>
      </w:r>
      <w:hyperlink r:id="rId70">
        <w:r>
          <w:rPr>
            <w:rStyle w:val="Hyperlink"/>
          </w:rPr>
          <w:t xml:space="preserve">expected squared prediction error</w:t>
        </w:r>
      </w:hyperlink>
      <w:r>
        <w:t xml:space="preserve"> </w:t>
      </w:r>
      <w:r>
        <w:t xml:space="preserve">equals squared bias plus variance plus the noise variance,</w:t>
      </w:r>
      <w:r>
        <w:t xml:space="preserve"> </w:t>
      </w:r>
      <w:r>
        <w:t xml:space="preserve">the</w:t>
      </w:r>
      <w:r>
        <w:t xml:space="preserve"> </w:t>
      </w:r>
      <w:hyperlink r:id="rId71">
        <w:r>
          <w:rPr>
            <w:rStyle w:val="Hyperlink"/>
          </w:rPr>
          <w:t xml:space="preserve">residual variance</w:t>
        </w:r>
      </w:hyperlink>
      <w:r>
        <w:t xml:space="preserve"> </w:t>
      </w:r>
      <w:r>
        <w:t xml:space="preserve">of that outcome.</w:t>
      </w:r>
      <w:r>
        <w:t xml:space="preserve"> </w:t>
      </w:r>
      <w:r>
        <w:t xml:space="preserve">No choice of prediction using the same</w:t>
      </w:r>
      <w:r>
        <w:t xml:space="preserve"> </w:t>
      </w:r>
      <w:hyperlink r:id="rId72">
        <w:r>
          <w:rPr>
            <w:rStyle w:val="Hyperlink"/>
          </w:rPr>
          <w:t xml:space="preserve">covariates</w:t>
        </w:r>
      </w:hyperlink>
      <w:r>
        <w:t xml:space="preserve"> </w:t>
      </w:r>
      <w:r>
        <w:t xml:space="preserve">can remove the extra term.</w:t>
      </w:r>
    </w:p>
    <w:bookmarkEnd w:id="73"/>
    <w:bookmarkStart w:id="76" w:name="exm-mse-sample-mean"/>
    <w:p>
      <w:pPr>
        <w:pStyle w:val="FirstParagraph"/>
      </w:pPr>
      <w:r>
        <w:rPr>
          <w:b/>
          <w:bCs/>
        </w:rPr>
        <w:t xml:space="preserve">Example 8 (Population mean squared error of two estimators of a population mean)</w:t>
      </w:r>
      <w:r>
        <w:t xml:space="preserve"> </w:t>
      </w:r>
      <w:r>
        <w:t xml:space="preserve">Continuing</w:t>
      </w:r>
      <w:r>
        <w:t xml:space="preserve"> </w:t>
      </w:r>
      <w:hyperlink w:anchor="exm-bias-sample-mean">
        <w:r>
          <w:rPr>
            <w:rStyle w:val="Hyperlink"/>
          </w:rPr>
          <w:t xml:space="preserve">Example 7</w:t>
        </w:r>
      </w:hyperlink>
      <w:r>
        <w:t xml:space="preserve">,</w:t>
      </w:r>
      <w:r>
        <w:t xml:space="preserve"> </w:t>
      </w:r>
      <w:r>
        <w:t xml:space="preserve">suppose also that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 mutually independent,</w:t>
      </w:r>
      <w:r>
        <w:t xml:space="preserve"> </w:t>
      </w:r>
      <w:r>
        <w:t xml:space="preserve">each with variance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Both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have zero bias,</w:t>
      </w:r>
      <w:r>
        <w:t xml:space="preserve"> </w:t>
      </w:r>
      <w:r>
        <w:t xml:space="preserve">so by</w:t>
      </w:r>
      <w:r>
        <w:t xml:space="preserve"> </w:t>
      </w:r>
      <w:hyperlink w:anchor="thm-mse-bias-variance">
        <w:r>
          <w:rPr>
            <w:rStyle w:val="Hyperlink"/>
          </w:rPr>
          <w:t xml:space="preserve">Theorem 5</w:t>
        </w:r>
      </w:hyperlink>
      <w:r>
        <w:t xml:space="preserve"> </w:t>
      </w:r>
      <w:r>
        <w:t xml:space="preserve">each estimator’s pMSE</w:t>
      </w:r>
      <w:r>
        <w:t xml:space="preserve"> </w:t>
      </w:r>
      <w:r>
        <w:t xml:space="preserve">equals its variance.</w:t>
      </w:r>
    </w:p>
    <w:p>
      <w:pPr>
        <w:pStyle w:val="BodyText"/>
      </w:pPr>
      <w:r>
        <w:t xml:space="preserve">For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pMSE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0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For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pMSE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Bias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acc>
                            <m:accPr>
                              <m:chr m:val="‾"/>
                            </m:accPr>
                            <m:e>
                              <m:r>
                                <m:t>X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(pMSE equals bias squared plus variance)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0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(zero bias)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0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n</m:t>
                      </m:r>
                    </m:den>
                  </m:f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p>
                    <m:e>
                      <m:r>
                        <m:t>n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Var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(variance of a linear combination of independent variables)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p>
                    <m:e>
                      <m:r>
                        <m:t>n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 for every </m:t>
              </m:r>
              <m:r>
                <m:t>i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sSup>
                    <m:e>
                      <m:r>
                        <m:t>n</m:t>
                      </m:r>
                    </m:e>
                    <m:sup>
                      <m:r>
                        <m:t>2</m:t>
                      </m:r>
                    </m:sup>
                  </m:sSup>
                </m:den>
              </m:f>
              <m:r>
                <m:rPr>
                  <m:sty m:val="p"/>
                </m:rPr>
                <m:t>⋅</m:t>
              </m:r>
              <m:r>
                <m:t>n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(sum of </m:t>
              </m:r>
              <m:r>
                <m:t>n</m:t>
              </m:r>
              <m:r>
                <m:rPr>
                  <m:nor/>
                  <m:sty m:val="p"/>
                </m:rPr>
                <m:t> copies of 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n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one factor of 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The step to</w:t>
      </w:r>
      <w:r>
        <w:t xml:space="preserve"> </w:t>
      </w:r>
      <m:oMath>
        <m:f>
          <m:fPr>
            <m:type m:val="bar"/>
          </m:fPr>
          <m:num>
            <m:r>
              <m:t>1</m:t>
            </m:r>
          </m:num>
          <m:den>
            <m:sSup>
              <m:e>
                <m:r>
                  <m:t>n</m:t>
                </m:r>
              </m:e>
              <m:sup>
                <m:r>
                  <m:t>2</m:t>
                </m:r>
              </m:sup>
            </m:sSup>
          </m:den>
        </m:f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r>
              <m:rPr>
                <m:sty m:val="p"/>
              </m:rPr>
              <m:t>Var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sSub>
                  <m:e>
                    <m:r>
                      <m:t>X</m:t>
                    </m:r>
                  </m:e>
                  <m:sub>
                    <m:r>
                      <m:t>i</m:t>
                    </m:r>
                  </m:sub>
                </m:sSub>
              </m:e>
            </m:d>
            <m:r>
              <m:t>​</m:t>
            </m:r>
          </m:e>
        </m:nary>
      </m:oMath>
      <w:r>
        <w:t xml:space="preserve"> </w:t>
      </w:r>
      <w:r>
        <w:t xml:space="preserve">uses</w:t>
      </w:r>
      <w:r>
        <w:t xml:space="preserve"> </w:t>
      </w:r>
      <w:r>
        <w:t xml:space="preserve">the</w:t>
      </w:r>
      <w:r>
        <w:t xml:space="preserve"> </w:t>
      </w:r>
      <w:hyperlink r:id="rId74">
        <w:r>
          <w:rPr>
            <w:rStyle w:val="Hyperlink"/>
          </w:rPr>
          <w:t xml:space="preserve">variance of a linear combination</w:t>
        </w:r>
      </w:hyperlink>
      <w:r>
        <w:t xml:space="preserve">,</w:t>
      </w:r>
      <w:r>
        <w:t xml:space="preserve"> </w:t>
      </w:r>
      <w:r>
        <w:t xml:space="preserve">whose covariance terms are all zero for independent variables.</w:t>
      </w:r>
      <w:r>
        <w:t xml:space="preserve"> </w:t>
      </w:r>
      <w:r>
        <w:t xml:space="preserve">The result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t>n</m:t>
        </m:r>
      </m:oMath>
      <w:r>
        <w:t xml:space="preserve"> </w:t>
      </w:r>
      <w:r>
        <w:t xml:space="preserve">is the</w:t>
      </w:r>
      <w:r>
        <w:t xml:space="preserve"> </w:t>
      </w:r>
      <w:hyperlink r:id="rId75">
        <w:r>
          <w:rPr>
            <w:rStyle w:val="Hyperlink"/>
          </w:rPr>
          <w:t xml:space="preserve">variance of an IID sample mean</w:t>
        </w:r>
      </w:hyperlink>
      <w:r>
        <w:t xml:space="preserve">.</w:t>
      </w:r>
    </w:p>
    <w:p>
      <w:pPr>
        <w:pStyle w:val="BodyText"/>
      </w:pPr>
      <w:r>
        <w:t xml:space="preserve">So for any sample size</w:t>
      </w:r>
      <w:r>
        <w:t xml:space="preserve"> </w:t>
      </w:r>
      <m:oMath>
        <m:r>
          <m:t>n</m:t>
        </m:r>
        <m:r>
          <m:rPr>
            <m:sty m:val="p"/>
          </m:rPr>
          <m:t>&gt;</m:t>
        </m:r>
        <m:r>
          <m:t>1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pMSE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/</m:t>
              </m:r>
              <m:r>
                <m:t>n</m:t>
              </m:r>
            </m:e>
            <m:e>
              <m:r>
                <m:t>&amp;</m:t>
              </m:r>
              <m:r>
                <m:rPr>
                  <m:sty m:val="p"/>
                </m:rPr>
                <m:t>&lt;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pMSE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1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:</m:t>
              </m:r>
            </m:e>
          </m:eqArr>
        </m:oMath>
      </m:oMathPara>
    </w:p>
    <w:p>
      <w:pPr>
        <w:pStyle w:val="FirstParagraph"/>
      </w:pPr>
      <w:r>
        <w:t xml:space="preserve">by mean squared error, the sample mean is the more accurate estimator.</w:t>
      </w:r>
      <w:r>
        <w:t xml:space="preserve"> </w:t>
      </w:r>
      <w:r>
        <w:t xml:space="preserve">With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50</m:t>
        </m:r>
      </m:oMath>
      <w:r>
        <w:t xml:space="preserve"> </w:t>
      </w:r>
      <w:r>
        <w:t xml:space="preserve">students, as in</w:t>
      </w:r>
      <w:r>
        <w:t xml:space="preserve"> </w:t>
      </w:r>
      <w:hyperlink w:anchor="exm-estimator">
        <w:r>
          <w:rPr>
            <w:rStyle w:val="Hyperlink"/>
          </w:rPr>
          <w:t xml:space="preserve">Example 4</w:t>
        </w:r>
      </w:hyperlink>
      <w:r>
        <w:t xml:space="preserve">,</w:t>
      </w:r>
      <w:r>
        <w:t xml:space="preserve"> </w:t>
      </w:r>
      <w:r>
        <w:t xml:space="preserve">the sample mean’s mean squared error is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50</m:t>
        </m:r>
      </m:oMath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’s.</w:t>
      </w:r>
    </w:p>
    <w:bookmarkEnd w:id="76"/>
    <w:bookmarkStart w:id="77" w:name="def-rmse"/>
    <w:p>
      <w:pPr>
        <w:pStyle w:val="BodyText"/>
      </w:pPr>
      <w:r>
        <w:rPr>
          <w:b/>
          <w:bCs/>
        </w:rPr>
        <w:t xml:space="preserve">Definition 9 (Root mean squared error)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population root mean squared error (pRMSE)</w:t>
      </w:r>
      <w:r>
        <w:t xml:space="preserve"> </w:t>
      </w:r>
      <w:r>
        <w:t xml:space="preserve">of an estimator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,</w:t>
      </w:r>
      <w:r>
        <w:t xml:space="preserve"> </w:t>
      </w:r>
      <w:r>
        <w:t xml:space="preserve">also called its</w:t>
      </w:r>
      <w:r>
        <w:t xml:space="preserve"> </w:t>
      </w:r>
      <w:r>
        <w:rPr>
          <w:b/>
          <w:bCs/>
        </w:rPr>
        <w:t xml:space="preserve">root mean squared error</w:t>
      </w:r>
      <w:r>
        <w:t xml:space="preserve">,</w:t>
      </w:r>
      <w:r>
        <w:t xml:space="preserve"> </w:t>
      </w:r>
      <w:r>
        <w:t xml:space="preserve">is the square root of its</w:t>
      </w:r>
      <w:r>
        <w:t xml:space="preserve"> </w:t>
      </w:r>
      <w:hyperlink w:anchor="def-mse">
        <w:r>
          <w:rPr>
            <w:rStyle w:val="Hyperlink"/>
          </w:rPr>
          <w:t xml:space="preserve">pMSE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pRMSE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ad>
            <m:radPr>
              <m:degHide m:val="on"/>
            </m:radPr>
            <m:deg/>
            <m:e>
              <m:r>
                <m:rPr>
                  <m:sty m:val="p"/>
                </m:rPr>
                <m:t>pMSE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</m:e>
          </m:rad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[14]</w:t>
      </w:r>
      <w:r>
        <w:t xml:space="preserve">.</w:t>
      </w:r>
    </w:p>
    <w:bookmarkEnd w:id="77"/>
    <w:bookmarkStart w:id="78" w:name="exm-rmse-sample-mean"/>
    <w:p>
      <w:pPr>
        <w:pStyle w:val="BodyText"/>
      </w:pPr>
      <w:r>
        <w:rPr>
          <w:b/>
          <w:bCs/>
        </w:rPr>
        <w:t xml:space="preserve">Example 9 (Population root mean squared error of the sample mean)</w:t>
      </w:r>
      <w:r>
        <w:t xml:space="preserve"> </w:t>
      </w:r>
      <w:r>
        <w:t xml:space="preserve">In</w:t>
      </w:r>
      <w:r>
        <w:t xml:space="preserve"> </w:t>
      </w:r>
      <w:hyperlink w:anchor="exm-mse-sample-mean">
        <w:r>
          <w:rPr>
            <w:rStyle w:val="Hyperlink"/>
          </w:rPr>
          <w:t xml:space="preserve">Example 8</w:t>
        </w:r>
      </w:hyperlink>
      <w:r>
        <w:t xml:space="preserve">,</w:t>
      </w:r>
      <w:r>
        <w:t xml:space="preserve"> </w:t>
      </w:r>
      <w:r>
        <w:t xml:space="preserve">the pRMSE of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is</w:t>
      </w:r>
      <w:r>
        <w:t xml:space="preserve"> </w:t>
      </w:r>
      <m:oMath>
        <m:r>
          <m:t>σ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n</m:t>
            </m:r>
          </m:e>
        </m:rad>
      </m:oMath>
      <w:r>
        <w:t xml:space="preserve">.</w:t>
      </w:r>
    </w:p>
    <w:bookmarkEnd w:id="78"/>
    <w:bookmarkStart w:id="79" w:name="rem-rmse-units"/>
    <w:p>
      <w:pPr>
        <w:pStyle w:val="BodyText"/>
      </w:pPr>
      <w:r>
        <w:rPr>
          <w:i/>
          <w:iCs/>
        </w:rPr>
        <w:t xml:space="preserve">Remark 2</w:t>
      </w:r>
      <w:r>
        <w:t xml:space="preserve"> (Units of the population root mean squared error). </w:t>
      </w:r>
      <w:r>
        <w:t xml:space="preserve">The pRMSE has the same units as the estimand.</w:t>
      </w:r>
    </w:p>
    <w:bookmarkEnd w:id="79"/>
    <w:p>
      <w:pPr>
        <w:pStyle w:val="BodyText"/>
      </w:pPr>
      <w:r>
        <w:t xml:space="preserve">Casella and Berger [10, Sec. 7.3.1], pp. 330–333</w:t>
      </w:r>
      <w:r>
        <w:t xml:space="preserve"> </w:t>
      </w:r>
      <w:r>
        <w:t xml:space="preserve">covers mean squared error.</w:t>
      </w:r>
    </w:p>
    <w:bookmarkEnd w:id="80"/>
    <w:bookmarkStart w:id="94" w:name="sec-unbiased-estimators"/>
    <w:p>
      <w:pPr>
        <w:pStyle w:val="Heading2"/>
      </w:pPr>
      <w:r>
        <w:t xml:space="preserve">3.6 Unbiased estimators</w:t>
      </w:r>
    </w:p>
    <w:bookmarkStart w:id="81" w:name="def-unbiased"/>
    <w:p>
      <w:pPr>
        <w:pStyle w:val="FirstParagraph"/>
      </w:pPr>
      <w:r>
        <w:rPr>
          <w:b/>
          <w:bCs/>
        </w:rPr>
        <w:t xml:space="preserve">Definition 10 (Unbiased estimator)</w:t>
      </w:r>
      <w:r>
        <w:t xml:space="preserve"> </w:t>
      </w:r>
      <w:r>
        <w:t xml:space="preserve">An estimator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unbiased</w:t>
      </w:r>
      <w:r>
        <w:t xml:space="preserve"> </w:t>
      </w:r>
      <w:r>
        <w:t xml:space="preserve">if its</w:t>
      </w:r>
      <w:r>
        <w:t xml:space="preserve"> </w:t>
      </w:r>
      <w:hyperlink w:anchor="def-bias">
        <w:r>
          <w:rPr>
            <w:rStyle w:val="Hyperlink"/>
          </w:rPr>
          <w:t xml:space="preserve">bias</w:t>
        </w:r>
      </w:hyperlink>
      <w:r>
        <w:t xml:space="preserve"> </w:t>
      </w:r>
      <w:r>
        <w:t xml:space="preserve">is zero: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Bias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</m:d>
          <m:r>
            <m:t>​</m:t>
          </m:r>
          <m:r>
            <m:rPr>
              <m:sty m:val="p"/>
            </m:rPr>
            <m:t>=</m:t>
          </m:r>
          <m:r>
            <m:t>0</m:t>
          </m:r>
        </m:oMath>
      </m:oMathPara>
    </w:p>
    <w:bookmarkEnd w:id="81"/>
    <w:bookmarkStart w:id="82" w:name="def-biased"/>
    <w:p>
      <w:pPr>
        <w:pStyle w:val="FirstParagraph"/>
      </w:pPr>
      <w:r>
        <w:rPr>
          <w:b/>
          <w:bCs/>
        </w:rPr>
        <w:t xml:space="preserve">Definition 11 (Biased estimator)</w:t>
      </w:r>
      <w:r>
        <w:t xml:space="preserve"> </w:t>
      </w:r>
      <w:r>
        <w:t xml:space="preserve">An estimator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biased</w:t>
      </w:r>
      <w:r>
        <w:t xml:space="preserve"> </w:t>
      </w:r>
      <w:r>
        <w:t xml:space="preserve">if its</w:t>
      </w:r>
      <w:r>
        <w:t xml:space="preserve"> </w:t>
      </w:r>
      <w:hyperlink w:anchor="def-bias">
        <w:r>
          <w:rPr>
            <w:rStyle w:val="Hyperlink"/>
          </w:rPr>
          <w:t xml:space="preserve">bias</w:t>
        </w:r>
      </w:hyperlink>
      <w:r>
        <w:t xml:space="preserve"> </w:t>
      </w:r>
      <w:r>
        <w:t xml:space="preserve">is not zero: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Bias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</m:d>
          <m:r>
            <m:t>​</m:t>
          </m:r>
          <m:r>
            <m:rPr>
              <m:sty m:val="p"/>
            </m:rPr>
            <m:t>≠</m:t>
          </m:r>
          <m:r>
            <m:t>0</m:t>
          </m:r>
        </m:oMath>
      </m:oMathPara>
    </w:p>
    <w:bookmarkEnd w:id="82"/>
    <w:bookmarkStart w:id="83" w:name="exm-unbiased-sample-mean"/>
    <w:p>
      <w:pPr>
        <w:pStyle w:val="FirstParagraph"/>
      </w:pPr>
      <w:r>
        <w:rPr>
          <w:b/>
          <w:bCs/>
        </w:rPr>
        <w:t xml:space="preserve">Example 10 (The sample mean is unbiased)</w:t>
      </w:r>
      <w:r>
        <w:t xml:space="preserve"> </w:t>
      </w:r>
      <w:r>
        <w:t xml:space="preserve">By</w:t>
      </w:r>
      <w:r>
        <w:t xml:space="preserve"> </w:t>
      </w:r>
      <w:hyperlink w:anchor="exm-bias-sample-mean">
        <w:r>
          <w:rPr>
            <w:rStyle w:val="Hyperlink"/>
          </w:rPr>
          <w:t xml:space="preserve">Example 7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Bias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Bias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1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,</w:t>
      </w:r>
      <w:r>
        <w:t xml:space="preserve"> </w:t>
      </w:r>
      <w:r>
        <w:t xml:space="preserve">so both the sample mean</w:t>
      </w:r>
      <w:r>
        <w:t xml:space="preserve"> </w:t>
      </w:r>
      <m:oMath>
        <m:acc>
          <m:accPr>
            <m:chr m:val="‾"/>
          </m:accPr>
          <m:e>
            <m:r>
              <m:t>X</m:t>
            </m:r>
          </m:e>
        </m:acc>
      </m:oMath>
      <w:r>
        <w:t xml:space="preserve"> </w:t>
      </w:r>
      <w:r>
        <w:t xml:space="preserve">and the single-observation estimator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hyperlink w:anchor="def-unbiased">
        <w:r>
          <w:rPr>
            <w:rStyle w:val="Hyperlink"/>
          </w:rPr>
          <w:t xml:space="preserve">unbiased</w:t>
        </w:r>
      </w:hyperlink>
      <w:r>
        <w:t xml:space="preserve"> </w:t>
      </w:r>
      <w:r>
        <w:t xml:space="preserve">estimators of</w:t>
      </w:r>
      <w:r>
        <w:t xml:space="preserve"> </w:t>
      </w:r>
      <m:oMath>
        <m:r>
          <m:t>μ</m:t>
        </m:r>
      </m:oMath>
      <w:r>
        <w:t xml:space="preserve">.</w:t>
      </w:r>
    </w:p>
    <w:bookmarkEnd w:id="83"/>
    <w:bookmarkStart w:id="85" w:name="exm-biased-variance-mle"/>
    <w:p>
      <w:pPr>
        <w:pStyle w:val="BodyText"/>
      </w:pPr>
      <w:r>
        <w:rPr>
          <w:b/>
          <w:bCs/>
        </w:rPr>
        <w:t xml:space="preserve">Example 11 (A biased estimator of the variance)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 mutually independent,</w:t>
      </w:r>
      <w:r>
        <w:t xml:space="preserve"> </w:t>
      </w:r>
      <w:r>
        <w:t xml:space="preserve">each with expectation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and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.</w:t>
      </w:r>
      <w:r>
        <w:t xml:space="preserve"> </w:t>
      </w:r>
      <w:r>
        <w:t xml:space="preserve">Consider two estimators of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:</w:t>
      </w:r>
    </w:p>
    <w:p>
      <w:pPr>
        <w:pStyle w:val="Compact"/>
        <w:numPr>
          <w:ilvl w:val="0"/>
          <w:numId w:val="1004"/>
        </w:numPr>
      </w:pPr>
      <w:r>
        <w:t xml:space="preserve">the</w:t>
      </w:r>
      <w:r>
        <w:t xml:space="preserve"> </w:t>
      </w:r>
      <w:hyperlink r:id="rId84">
        <w:r>
          <w:rPr>
            <w:rStyle w:val="Hyperlink"/>
          </w:rPr>
          <w:t xml:space="preserve">sample variance</w:t>
        </w:r>
      </w:hyperlink>
      <w:r>
        <w:t xml:space="preserve"> </w:t>
      </w:r>
      <m:oMath>
        <m:sSup>
          <m:e>
            <m:r>
              <m:t>S</m:t>
            </m:r>
          </m:e>
          <m:sup>
            <m:r>
              <m:t>2</m:t>
            </m:r>
          </m:sup>
        </m:sSup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den>
        </m:f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r>
              <m:rPr>
                <m:sty m:val="p"/>
              </m:rPr>
              <m:t>(</m:t>
            </m:r>
          </m:e>
        </m:nary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acc>
          <m:accPr>
            <m:chr m:val="‾"/>
          </m:accPr>
          <m:e>
            <m:r>
              <m:t>X</m:t>
            </m:r>
          </m:e>
        </m:acc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</m:oMath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the divide-by-</w:t>
      </w:r>
      <m:oMath>
        <m:r>
          <m:t>n</m:t>
        </m:r>
      </m:oMath>
      <w:r>
        <w:t xml:space="preserve"> </w:t>
      </w:r>
      <w:r>
        <w:t xml:space="preserve">estimator</w:t>
      </w:r>
      <w:r>
        <w:t xml:space="preserve"> </w:t>
      </w:r>
      <m:oMath>
        <m:sSup>
          <m:e>
            <m:acc>
              <m:accPr>
                <m:chr m:val="̂"/>
              </m:accPr>
              <m:e>
                <m:r>
                  <m:t>σ</m:t>
                </m:r>
              </m:e>
            </m:acc>
          </m:e>
          <m:sup>
            <m:r>
              <m:t>2</m:t>
            </m:r>
          </m:sup>
        </m:sSup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r>
              <m:rPr>
                <m:sty m:val="p"/>
              </m:rPr>
              <m:t>(</m:t>
            </m:r>
          </m:e>
        </m:nary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acc>
          <m:accPr>
            <m:chr m:val="‾"/>
          </m:accPr>
          <m:e>
            <m:r>
              <m:t>X</m:t>
            </m:r>
          </m:e>
        </m:acc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</m:oMath>
      <w:r>
        <w:t xml:space="preserve">.</w:t>
      </w:r>
    </w:p>
    <w:p>
      <w:pPr>
        <w:pStyle w:val="FirstParagraph"/>
      </w:pPr>
      <w:r>
        <w:t xml:space="preserve">Both estimators are built from the sum of squared deviations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ff"/>
          </m:naryPr>
          <m:sub>
            <m:r>
              <m:t>i</m:t>
            </m:r>
            <m:r>
              <m:rPr>
                <m:sty m:val="p"/>
              </m:rPr>
              <m:t>=</m:t>
            </m:r>
            <m:r>
              <m:t>1</m:t>
            </m:r>
          </m:sub>
          <m:sup>
            <m:r>
              <m:t>n</m:t>
            </m:r>
          </m:sup>
          <m:e>
            <m:r>
              <m:rPr>
                <m:sty m:val="p"/>
              </m:rPr>
              <m:t>(</m:t>
            </m:r>
          </m:e>
        </m:nary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−</m:t>
        </m:r>
        <m:acc>
          <m:accPr>
            <m:chr m:val="‾"/>
          </m:accPr>
          <m:e>
            <m:r>
              <m:t>X</m:t>
            </m:r>
          </m:e>
        </m:acc>
        <m:sSup>
          <m:e>
            <m:r>
              <m:rPr>
                <m:sty m:val="p"/>
              </m:rPr>
              <m:t>)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so we first find its expectation.</w:t>
      </w:r>
      <w:r>
        <w:t xml:space="preserve"> </w:t>
      </w:r>
      <w:r>
        <w:t xml:space="preserve">Using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Sup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  <m:sup>
                      <m:r>
                        <m:t>2</m:t>
                      </m:r>
                    </m:sup>
                  </m:sSub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</m:e>
          </m:eqArr>
        </m:oMath>
      </m:oMathPara>
    </w:p>
    <w:p>
      <w:pPr>
        <w:pStyle w:val="FirstParagraph"/>
      </w:pPr>
      <w:r>
        <w:t xml:space="preserve">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acc>
                            <m:accPr>
                              <m:chr m:val="‾"/>
                            </m:accPr>
                            <m:e>
                              <m:r>
                                <m:t>X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/</m:t>
              </m:r>
              <m:r>
                <m:t>n</m:t>
              </m:r>
              <m:r>
                <m:rPr>
                  <m:sty m:val="p"/>
                </m:rPr>
                <m:t>+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</m:e>
          </m:eqArr>
        </m:oMath>
      </m:oMathPara>
    </w:p>
    <w:p>
      <w:pPr>
        <w:pStyle w:val="FirstParagraph"/>
      </w:pPr>
      <w:r>
        <w:t xml:space="preserve">(by</w:t>
      </w:r>
      <w:r>
        <w:t xml:space="preserve"> </w:t>
      </w:r>
      <w:hyperlink w:anchor="exm-mse-sample-mean">
        <w:r>
          <w:rPr>
            <w:rStyle w:val="Hyperlink"/>
          </w:rPr>
          <w:t xml:space="preserve">Example 8</w:t>
        </w:r>
      </w:hyperlink>
      <w:r>
        <w:t xml:space="preserve"> </w:t>
      </w:r>
      <w:r>
        <w:t xml:space="preserve">and</w:t>
      </w:r>
      <w:r>
        <w:t xml:space="preserve"> </w:t>
      </w:r>
      <w:hyperlink w:anchor="exm-bias-sample-mean">
        <w:r>
          <w:rPr>
            <w:rStyle w:val="Hyperlink"/>
          </w:rPr>
          <w:t xml:space="preserve">Example 7</w:t>
        </w:r>
      </w:hyperlink>
      <w:r>
        <w:t xml:space="preserve">):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rPr>
                          <m:sty m:val="p"/>
                        </m:rPr>
                        <m:t>(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sSup>
                    <m:e>
                      <m:r>
                        <m:rPr>
                          <m:sty m:val="p"/>
                        </m:rPr>
                        <m:t>)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t>​</m:t>
                      </m:r>
                    </m:e>
                  </m:nary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Sup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  <m:r>
                        <m:rPr>
                          <m:sty m:val="p"/>
                        </m:rPr>
                        <m:t>−</m:t>
                      </m:r>
                      <m:r>
                        <m:t>2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  <m:r>
                        <m:rPr>
                          <m:sty m:val="p"/>
                        </m:rPr>
                        <m:t>+</m:t>
                      </m:r>
                      <m:sSup>
                        <m:e>
                          <m:acc>
                            <m:accPr>
                              <m:chr m:val="‾"/>
                            </m:accPr>
                            <m:e>
                              <m:r>
                                <m:t>X</m:t>
                              </m:r>
                            </m:e>
                          </m:acc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(expand each square)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Sup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e>
                  </m:nary>
                  <m:r>
                    <m:rPr>
                      <m:sty m:val="p"/>
                    </m:rPr>
                    <m:t>−</m:t>
                  </m:r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r>
                        <m:t>2</m:t>
                      </m:r>
                    </m:e>
                  </m:nary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+</m:t>
                  </m:r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p>
                        <m:e>
                          <m:acc>
                            <m:accPr>
                              <m:chr m:val="‾"/>
                            </m:accPr>
                            <m:e>
                              <m:r>
                                <m:t>X</m:t>
                              </m:r>
                            </m:e>
                          </m:acc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nary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the sum over the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Sup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e>
                  </m:nary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  <m:r>
                    <m:rPr>
                      <m:sty m:val="p"/>
                    </m:rPr>
                    <m:t>+</m:t>
                  </m:r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p>
                        <m:e>
                          <m:acc>
                            <m:accPr>
                              <m:chr m:val="‾"/>
                            </m:accPr>
                            <m:e>
                              <m:r>
                                <m:t>X</m:t>
                              </m:r>
                            </m:e>
                          </m:acc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nary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</m:t>
              </m:r>
              <m:r>
                <m:t>2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nor/>
                  <m:sty m:val="p"/>
                </m:rPr>
                <m:t> out of the middle sum)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Sup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e>
                  </m:nary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nary>
                  <m:r>
                    <m:rPr>
                      <m:sty m:val="p"/>
                    </m:rPr>
                    <m:t>+</m:t>
                  </m:r>
                  <m:r>
                    <m:t>n</m:t>
                  </m:r>
                  <m:sSup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(sum of </m:t>
              </m:r>
              <m:r>
                <m:t>n</m:t>
              </m:r>
              <m:r>
                <m:rPr>
                  <m:nor/>
                  <m:sty m:val="p"/>
                </m:rPr>
                <m:t> copies of </m:t>
              </m:r>
              <m:sSup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Sup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e>
                  </m:nary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⋅</m:t>
                  </m:r>
                  <m:r>
                    <m:t>n</m:t>
                  </m:r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  <m:r>
                    <m:rPr>
                      <m:sty m:val="p"/>
                    </m:rPr>
                    <m:t>+</m:t>
                  </m:r>
                  <m:r>
                    <m:t>n</m:t>
                  </m:r>
                  <m:sSup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nary>
              <m:r>
                <m:rPr>
                  <m:sty m:val="p"/>
                </m:rPr>
                <m:t>=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Sup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e>
                  </m:nary>
                  <m:r>
                    <m:rPr>
                      <m:sty m:val="p"/>
                    </m:rPr>
                    <m:t>−</m:t>
                  </m:r>
                  <m:r>
                    <m:t>2</m:t>
                  </m:r>
                  <m:r>
                    <m:t>n</m:t>
                  </m:r>
                  <m:sSup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+</m:t>
                  </m:r>
                  <m:r>
                    <m:t>n</m:t>
                  </m:r>
                  <m:sSup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</m:t>
              </m:r>
              <m:r>
                <m:t>2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sty m:val="p"/>
                </m:rPr>
                <m:t>⋅</m:t>
              </m:r>
              <m:r>
                <m:t>n</m:t>
              </m:r>
              <m:acc>
                <m:accPr>
                  <m:chr m:val="‾"/>
                </m:accPr>
                <m:e>
                  <m:r>
                    <m:t>X</m:t>
                  </m:r>
                </m:e>
              </m:acc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Sup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e>
                  </m:nary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  <m:sSup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(collect the </m:t>
              </m:r>
              <m:sSup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n</m:t>
                      </m:r>
                    </m:sup>
                    <m:e>
                      <m:sSubSup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e>
                  </m:nary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n</m:t>
                  </m:r>
                  <m:sSup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bSup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e>
                  </m:d>
                  <m:r>
                    <m:t>​</m:t>
                  </m:r>
                </m:e>
              </m:nary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n</m:t>
                  </m:r>
                  <m:sSup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bSup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  <m:sup>
                          <m:r>
                            <m:t>2</m:t>
                          </m:r>
                        </m:sup>
                      </m:sSubSup>
                    </m:e>
                  </m:d>
                  <m:r>
                    <m:t>​</m:t>
                  </m:r>
                </m:e>
              </m:nary>
              <m:r>
                <m:rPr>
                  <m:sty m:val="p"/>
                </m:rPr>
                <m:t>−</m:t>
              </m:r>
              <m:r>
                <m:t>n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the constant </m:t>
              </m:r>
              <m:r>
                <m:t>n</m:t>
              </m:r>
              <m:r>
                <m:rPr>
                  <m:nor/>
                  <m:sty m:val="p"/>
                </m:rPr>
                <m:t> out of the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n</m:t>
                  </m:r>
                </m:sup>
                <m:e>
                  <m:r>
                    <m:rPr>
                      <m:sty m:val="p"/>
                    </m:rPr>
                    <m:t>(</m:t>
                  </m:r>
                </m:e>
              </m:nary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n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Sup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  <m:sup>
                      <m:r>
                        <m:t>2</m:t>
                      </m:r>
                    </m:sup>
                  </m:sSubSup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n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(sum of </m:t>
              </m:r>
              <m:r>
                <m:t>n</m:t>
              </m:r>
              <m:r>
                <m:rPr>
                  <m:nor/>
                  <m:sty m:val="p"/>
                </m:rPr>
                <m:t> copies of 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rPr>
                  <m:sty m:val="p"/>
                </m:rPr>
                <m:t>(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−</m:t>
              </m:r>
              <m:r>
                <m:t>n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n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sSup>
                    <m:e>
                      <m:r>
                        <m:t>μ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acc>
                        <m:accPr>
                          <m:chr m:val="‾"/>
                        </m:accPr>
                        <m:e>
                          <m:r>
                            <m:t>X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n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n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n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sSup>
                    <m:e>
                      <m:r>
                        <m:t>μ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</m:t>
              </m:r>
              <m:r>
                <m:t>n</m:t>
              </m:r>
              <m:r>
                <m:rPr>
                  <m:nor/>
                  <m:sty m:val="p"/>
                </m:rPr>
                <m:t> over 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n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n</m:t>
                  </m:r>
                  <m:r>
                    <m:rPr>
                      <m:sty m:val="p"/>
                    </m:rPr>
                    <m:t>⋅</m:t>
                  </m:r>
                  <m:f>
                    <m:fPr>
                      <m:type m:val="bar"/>
                    </m:fPr>
                    <m:num>
                      <m:sSup>
                        <m:e>
                          <m:r>
                            <m:t>σ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num>
                    <m:den>
                      <m:r>
                        <m:t>n</m:t>
                      </m:r>
                    </m:den>
                  </m:f>
                  <m:r>
                    <m:rPr>
                      <m:sty m:val="p"/>
                    </m:rPr>
                    <m:t>+</m:t>
                  </m:r>
                  <m:r>
                    <m:t>n</m:t>
                  </m:r>
                  <m:sSup>
                    <m:e>
                      <m:r>
                        <m:t>μ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</m:t>
              </m:r>
              <m:r>
                <m:t>n</m:t>
              </m:r>
              <m:r>
                <m:rPr>
                  <m:nor/>
                  <m:sty m:val="p"/>
                </m:rPr>
                <m:t> over </m:t>
              </m:r>
              <m:f>
                <m:fPr>
                  <m:type m:val="bar"/>
                </m:fPr>
                <m:num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n</m:t>
                  </m:r>
                </m:den>
              </m:f>
              <m:r>
                <m:rPr>
                  <m:sty m:val="p"/>
                </m:rPr>
                <m:t>+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n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+</m:t>
                  </m:r>
                  <m:r>
                    <m:t>n</m:t>
                  </m:r>
                  <m:sSup>
                    <m:e>
                      <m:r>
                        <m:t>μ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</m:t>
              </m:r>
              <m:r>
                <m:t>n</m:t>
              </m:r>
              <m:r>
                <m:rPr>
                  <m:nor/>
                  <m:sty m:val="p"/>
                </m:rPr>
                <m:t> in </m:t>
              </m:r>
              <m:r>
                <m:t>n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n</m:t>
                  </m:r>
                </m:den>
              </m:f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n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r>
                <m:t>n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(distribute the minus sign)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n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</m:t>
              </m:r>
              <m:r>
                <m:t>n</m:t>
              </m:r>
              <m:sSup>
                <m:e>
                  <m:r>
                    <m:t>μ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out 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S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den>
              </m:f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)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and by</w:t>
      </w:r>
      <w:r>
        <w:t xml:space="preserve"> </w:t>
      </w:r>
      <w:hyperlink w:anchor="thm-bias-exprs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Bias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p>
              <m:e>
                <m:r>
                  <m:t>S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:</w:t>
      </w:r>
      <w:r>
        <w:t xml:space="preserve"> </w:t>
      </w:r>
      <w:r>
        <w:t xml:space="preserve">the sample variance is</w:t>
      </w:r>
      <w:r>
        <w:t xml:space="preserve"> </w:t>
      </w:r>
      <w:hyperlink w:anchor="def-unbiased">
        <w:r>
          <w:rPr>
            <w:rStyle w:val="Hyperlink"/>
          </w:rPr>
          <w:t xml:space="preserve">unbiased</w:t>
        </w:r>
      </w:hyperlink>
      <w:r>
        <w:t xml:space="preserve">.</w:t>
      </w:r>
    </w:p>
    <w:p>
      <w:pPr>
        <w:pStyle w:val="BodyText"/>
      </w:pPr>
      <w:r>
        <w:t xml:space="preserve">For the divide-by-</w:t>
      </w:r>
      <m:oMath>
        <m:r>
          <m:t>n</m:t>
        </m:r>
      </m:oMath>
      <w:r>
        <w:t xml:space="preserve"> </w:t>
      </w:r>
      <w:r>
        <w:t xml:space="preserve">estimator,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acc>
                  <m:accPr>
                    <m:chr m:val="̂"/>
                  </m:accPr>
                  <m:e>
                    <m:r>
                      <m:t>σ</m:t>
                    </m:r>
                  </m:e>
                </m:acc>
              </m:e>
              <m:sup>
                <m:r>
                  <m:t>2</m:t>
                </m:r>
              </m:sup>
            </m:sSup>
          </m:e>
        </m:d>
        <m:r>
          <m:t>​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1</m:t>
            </m:r>
          </m:num>
          <m:den>
            <m:r>
              <m:t>n</m:t>
            </m:r>
          </m:den>
        </m:f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, so: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Bias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acc>
                        <m:accPr>
                          <m:chr m:val="̂"/>
                        </m:accPr>
                        <m:e>
                          <m:r>
                            <m:t>σ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acc>
                        <m:accPr>
                          <m:chr m:val="̂"/>
                        </m:accPr>
                        <m:e>
                          <m:r>
                            <m:t>σ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(bias equals expectation minus truth)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num>
                <m:den>
                  <m:r>
                    <m:t>n</m:t>
                  </m:r>
                </m:den>
              </m:f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acc>
                        <m:accPr>
                          <m:chr m:val="̂"/>
                        </m:accPr>
                        <m:e>
                          <m:r>
                            <m:t>σ</m:t>
                          </m:r>
                        </m:e>
                      </m:acc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num>
                <m:den>
                  <m:r>
                    <m:t>n</m:t>
                  </m:r>
                </m:den>
              </m:f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n</m:t>
                  </m:r>
                </m:num>
                <m:den>
                  <m:r>
                    <m:t>n</m:t>
                  </m:r>
                </m:den>
              </m:f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(write 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 over the common denominator 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n</m:t>
                  </m:r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−</m:t>
                  </m:r>
                  <m:r>
                    <m:t>n</m:t>
                  </m:r>
                </m:num>
                <m:den>
                  <m:r>
                    <m:t>n</m:t>
                  </m:r>
                </m:den>
              </m:f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(combine the fractions)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</m:num>
                <m:den>
                  <m:r>
                    <m:t>n</m:t>
                  </m:r>
                </m:den>
              </m:f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−</m:t>
              </m:r>
              <m:r>
                <m:t>n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</m:num>
                <m:den>
                  <m:r>
                    <m:t>n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</m:eqArr>
        </m:oMath>
      </m:oMathPara>
    </w:p>
    <w:p>
      <w:pPr>
        <w:pStyle w:val="FirstParagraph"/>
      </w:pPr>
      <w:r>
        <w:t xml:space="preserve">This estimator is biased:</w:t>
      </w:r>
      <w:r>
        <w:t xml:space="preserve"> </w:t>
      </w:r>
      <w:r>
        <w:t xml:space="preserve">on average it underestimates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by an amount that shrinks to zero as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grows.</w:t>
      </w:r>
    </w:p>
    <w:bookmarkEnd w:id="85"/>
    <w:bookmarkStart w:id="86" w:name="exr-unbiased-exp"/>
    <w:p>
      <w:pPr>
        <w:pStyle w:val="BodyText"/>
      </w:pPr>
      <w:r>
        <w:rPr>
          <w:b/>
          <w:bCs/>
        </w:rPr>
        <w:t xml:space="preserve">Exercise 5 (Expected value of an unbiased estimator)</w:t>
      </w:r>
      <w:r>
        <w:t xml:space="preserve"> </w:t>
      </w:r>
      <w:r>
        <w:t xml:space="preserve">Using</w:t>
      </w:r>
      <w:r>
        <w:t xml:space="preserve"> </w:t>
      </w:r>
      <w:hyperlink w:anchor="thm-bias-exprs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w:r>
        <w:t xml:space="preserve">find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</m:d>
        <m:r>
          <m:t>​</m:t>
        </m:r>
      </m:oMath>
      <w:r>
        <w:t xml:space="preserve"> </w:t>
      </w:r>
      <w:r>
        <w:t xml:space="preserve">for an</w:t>
      </w:r>
      <w:r>
        <w:t xml:space="preserve"> </w:t>
      </w:r>
      <w:hyperlink w:anchor="def-unbiased">
        <w:r>
          <w:rPr>
            <w:rStyle w:val="Hyperlink"/>
          </w:rPr>
          <w:t xml:space="preserve">unbiased</w:t>
        </w:r>
      </w:hyperlink>
      <w:r>
        <w:t xml:space="preserve"> </w:t>
      </w:r>
      <w:r>
        <w:t xml:space="preserve">estimator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of</w:t>
      </w:r>
      <w:r>
        <w:t xml:space="preserve"> </w:t>
      </w:r>
      <m:oMath>
        <m:r>
          <m:t>θ</m:t>
        </m:r>
      </m:oMath>
      <w:r>
        <w:t xml:space="preserve">.</w:t>
      </w:r>
    </w:p>
    <w:bookmarkEnd w:id="86"/>
    <w:bookmarkStart w:id="87" w:name="sol-unbiased-exp"/>
    <w:p>
      <w:pPr>
        <w:pStyle w:val="BodyText"/>
      </w:pPr>
      <w:r>
        <w:rPr>
          <w:i/>
          <w:iCs/>
        </w:rPr>
        <w:t xml:space="preserve">Solution 5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0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Bias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unbiased)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θ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(bias equals expectation minus truth)</m:t>
              </m:r>
            </m:e>
          </m:eqArr>
        </m:oMath>
      </m:oMathPara>
    </w:p>
    <w:p>
      <w:pPr>
        <w:pStyle w:val="FirstParagraph"/>
      </w:pPr>
      <w:r>
        <w:t xml:space="preserve">Adding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to both sides gives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</m:d>
        <m:r>
          <m:t>​</m:t>
        </m:r>
        <m:r>
          <m:rPr>
            <m:sty m:val="p"/>
          </m:rPr>
          <m:t>=</m:t>
        </m:r>
        <m:r>
          <m:t>θ</m:t>
        </m:r>
      </m:oMath>
      <w:r>
        <w:t xml:space="preserve">.</w:t>
      </w:r>
    </w:p>
    <w:bookmarkEnd w:id="87"/>
    <w:bookmarkStart w:id="88" w:name="exr-unbiased-mse"/>
    <w:p>
      <w:pPr>
        <w:pStyle w:val="BodyText"/>
      </w:pPr>
      <w:r>
        <w:rPr>
          <w:b/>
          <w:bCs/>
        </w:rPr>
        <w:t xml:space="preserve">Exercise 6 (Population mean squared error of an unbiased estimator)</w:t>
      </w:r>
      <w:r>
        <w:t xml:space="preserve"> </w:t>
      </w:r>
      <w:r>
        <w:t xml:space="preserve">Using</w:t>
      </w:r>
      <w:r>
        <w:t xml:space="preserve"> </w:t>
      </w:r>
      <w:hyperlink w:anchor="thm-mse-bias-variance">
        <w:r>
          <w:rPr>
            <w:rStyle w:val="Hyperlink"/>
          </w:rPr>
          <w:t xml:space="preserve">Theorem 5</w:t>
        </w:r>
      </w:hyperlink>
      <w:r>
        <w:t xml:space="preserve">,</w:t>
      </w:r>
      <w:r>
        <w:t xml:space="preserve"> </w:t>
      </w:r>
      <w:r>
        <w:t xml:space="preserve">write the</w:t>
      </w:r>
      <w:r>
        <w:t xml:space="preserve"> </w:t>
      </w:r>
      <w:hyperlink w:anchor="def-mse">
        <w:r>
          <w:rPr>
            <w:rStyle w:val="Hyperlink"/>
          </w:rPr>
          <w:t xml:space="preserve">pMSE</w:t>
        </w:r>
      </w:hyperlink>
      <w:r>
        <w:t xml:space="preserve"> </w:t>
      </w:r>
      <w:r>
        <w:t xml:space="preserve">of an</w:t>
      </w:r>
      <w:r>
        <w:t xml:space="preserve"> </w:t>
      </w:r>
      <w:hyperlink w:anchor="def-unbiased">
        <w:r>
          <w:rPr>
            <w:rStyle w:val="Hyperlink"/>
          </w:rPr>
          <w:t xml:space="preserve">unbiased</w:t>
        </w:r>
      </w:hyperlink>
      <w:r>
        <w:t xml:space="preserve"> </w:t>
      </w:r>
      <w:r>
        <w:t xml:space="preserve">estimator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in terms of its variance.</w:t>
      </w:r>
    </w:p>
    <w:bookmarkEnd w:id="88"/>
    <w:bookmarkStart w:id="89" w:name="sol-unbiased-mse"/>
    <w:p>
      <w:pPr>
        <w:pStyle w:val="BodyText"/>
      </w:pPr>
      <w:r>
        <w:rPr>
          <w:i/>
          <w:iCs/>
        </w:rPr>
        <w:t xml:space="preserve">Solution 6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pMSE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Bias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(MSE equals bias squared plus variance)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0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unbiased)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0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End w:id="89"/>
    <w:bookmarkStart w:id="92" w:name="thm-unbiased-props"/>
    <w:p>
      <w:pPr>
        <w:pStyle w:val="FirstParagraph"/>
      </w:pPr>
      <w:r>
        <w:rPr>
          <w:b/>
          <w:bCs/>
        </w:rPr>
        <w:t xml:space="preserve">Theorem 6 (Properties of unbiased estimators)</w:t>
      </w:r>
      <w:r>
        <w:t xml:space="preserve"> </w:t>
      </w:r>
      <w:r>
        <w:t xml:space="preserve">If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is an</w:t>
      </w:r>
      <w:r>
        <w:t xml:space="preserve"> </w:t>
      </w:r>
      <w:hyperlink w:anchor="def-unbiased">
        <w:r>
          <w:rPr>
            <w:rStyle w:val="Hyperlink"/>
          </w:rPr>
          <w:t xml:space="preserve">unbiased</w:t>
        </w:r>
      </w:hyperlink>
      <w:r>
        <w:t xml:space="preserve"> </w:t>
      </w:r>
      <w:r>
        <w:t xml:space="preserve">estimator of</w:t>
      </w:r>
      <w:r>
        <w:t xml:space="preserve"> </w:t>
      </w:r>
      <m:oMath>
        <m:r>
          <m:t>θ</m:t>
        </m:r>
      </m:oMath>
      <w:r>
        <w:t xml:space="preserve">, then:</w:t>
      </w:r>
    </w:p>
    <w:p>
      <w:pPr>
        <w:pStyle w:val="BodyText"/>
      </w:pPr>
      <w:bookmarkStart w:id="90" w:name="eq-unbiased-exp"/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</m:d>
          <m:r>
            <m:t>​</m:t>
          </m:r>
          <m:r>
            <m:rPr>
              <m:sty m:val="p"/>
            </m:rPr>
            <m:t>=</m:t>
          </m:r>
          <m:r>
            <m:t>θ</m:t>
          </m:r>
          <m:r>
            <m:t>  </m:t>
          </m:r>
          <m:r>
            <m:rPr>
              <m:sty m:val="p"/>
            </m:rPr>
            <m:t>(</m:t>
          </m:r>
          <m:r>
            <m:t>5</m:t>
          </m:r>
          <m:r>
            <m:rPr>
              <m:sty m:val="p"/>
            </m:rPr>
            <m:t>)</m:t>
          </m:r>
        </m:oMath>
      </m:oMathPara>
      <w:bookmarkEnd w:id="90"/>
    </w:p>
    <w:p>
      <w:pPr>
        <w:pStyle w:val="FirstParagraph"/>
      </w:pPr>
      <w:bookmarkStart w:id="91" w:name="eq-unbiased-mse"/>
      <m:oMathPara>
        <m:oMathParaPr>
          <m:jc m:val="center"/>
        </m:oMathParaPr>
        <m:oMath>
          <m:r>
            <m:rPr>
              <m:sty m:val="p"/>
            </m:rPr>
            <m:t>pMSE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Var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</m:d>
          <m:r>
            <m:t>​</m:t>
          </m:r>
          <m:r>
            <m:t>  </m:t>
          </m:r>
          <m:r>
            <m:rPr>
              <m:sty m:val="p"/>
            </m:rPr>
            <m:t>(</m:t>
          </m:r>
          <m:r>
            <m:t>6</m:t>
          </m:r>
          <m:r>
            <m:rPr>
              <m:sty m:val="p"/>
            </m:rPr>
            <m:t>)</m:t>
          </m:r>
        </m:oMath>
      </m:oMathPara>
      <w:bookmarkEnd w:id="91"/>
    </w:p>
    <w:bookmarkEnd w:id="9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hyperlink w:anchor="eq-unbiased-exp">
        <w:r>
          <w:rPr>
            <w:rStyle w:val="Hyperlink"/>
          </w:rPr>
          <w:t xml:space="preserve">Equation 5</w:t>
        </w:r>
      </w:hyperlink>
      <w:r>
        <w:t xml:space="preserve"> </w:t>
      </w:r>
      <w:r>
        <w:t xml:space="preserve">is the solution to</w:t>
      </w:r>
      <w:r>
        <w:t xml:space="preserve"> </w:t>
      </w:r>
      <w:hyperlink w:anchor="exr-unbiased-exp">
        <w:r>
          <w:rPr>
            <w:rStyle w:val="Hyperlink"/>
          </w:rPr>
          <w:t xml:space="preserve">Exercise 5</w:t>
        </w:r>
      </w:hyperlink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hyperlink w:anchor="eq-unbiased-mse">
        <w:r>
          <w:rPr>
            <w:rStyle w:val="Hyperlink"/>
          </w:rPr>
          <w:t xml:space="preserve">Equation 6</w:t>
        </w:r>
      </w:hyperlink>
      <w:r>
        <w:t xml:space="preserve"> </w:t>
      </w:r>
      <w:r>
        <w:t xml:space="preserve">is the solution to</w:t>
      </w:r>
      <w:r>
        <w:t xml:space="preserve"> </w:t>
      </w:r>
      <w:hyperlink w:anchor="exr-unbiased-mse">
        <w:r>
          <w:rPr>
            <w:rStyle w:val="Hyperlink"/>
          </w:rPr>
          <w:t xml:space="preserve">Exercise 6</w:t>
        </w:r>
      </w:hyperlink>
      <w:r>
        <w:t xml:space="preserve">.</w:t>
      </w:r>
    </w:p>
    <w:p>
      <w:pPr>
        <w:pStyle w:val="BodyText"/>
      </w:pPr>
      <w:r>
        <w:t xml:space="preserve">5MinuteAI covers the</w:t>
      </w:r>
      <w:r>
        <w:t xml:space="preserve"> </w:t>
      </w:r>
      <w:hyperlink r:id="rId93">
        <w:r>
          <w:rPr>
            <w:rStyle w:val="Hyperlink"/>
          </w:rPr>
          <w:t xml:space="preserve">properties of estimators</w:t>
        </w:r>
      </w:hyperlink>
      <w:r>
        <w:t xml:space="preserve">, including bias,</w:t>
      </w:r>
      <w:r>
        <w:t xml:space="preserve"> </w:t>
      </w:r>
      <w:r>
        <w:t xml:space="preserve">following the University of Washington’s CSE 312</w:t>
      </w:r>
      <w:r>
        <w:t xml:space="preserve"> </w:t>
      </w:r>
      <w:r>
        <w:t xml:space="preserve">[15]</w:t>
      </w:r>
      <w:r>
        <w:t xml:space="preserve">.</w:t>
      </w:r>
    </w:p>
    <w:bookmarkEnd w:id="94"/>
    <w:bookmarkStart w:id="97" w:name="mean-absolute-error"/>
    <w:p>
      <w:pPr>
        <w:pStyle w:val="Heading2"/>
      </w:pPr>
      <w:r>
        <w:t xml:space="preserve">3.7 Population mean absolute error</w:t>
      </w:r>
    </w:p>
    <w:bookmarkStart w:id="95" w:name="def-mae"/>
    <w:p>
      <w:pPr>
        <w:pStyle w:val="FirstParagraph"/>
      </w:pPr>
      <w:r>
        <w:rPr>
          <w:b/>
          <w:bCs/>
        </w:rPr>
        <w:t xml:space="preserve">Definition 12 (Mean absolute error)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population mean absolute error (pMAE)</w:t>
      </w:r>
      <w:r>
        <w:t xml:space="preserve"> </w:t>
      </w:r>
      <w:r>
        <w:t xml:space="preserve">of an estimator,</w:t>
      </w:r>
      <w:r>
        <w:t xml:space="preserve"> </w:t>
      </w:r>
      <w:r>
        <w:t xml:space="preserve">also called its</w:t>
      </w:r>
      <w:r>
        <w:t xml:space="preserve"> </w:t>
      </w:r>
      <w:r>
        <w:rPr>
          <w:b/>
          <w:bCs/>
        </w:rPr>
        <w:t xml:space="preserve">mean absolute error</w:t>
      </w:r>
      <w:r>
        <w:t xml:space="preserve">,</w:t>
      </w:r>
      <w:r>
        <w:t xml:space="preserve"> </w:t>
      </w:r>
      <w:r>
        <w:t xml:space="preserve">is the expectation of the</w:t>
      </w:r>
      <w:r>
        <w:t xml:space="preserve"> </w:t>
      </w:r>
      <w:r>
        <w:t xml:space="preserve">absolute value of the</w:t>
      </w:r>
      <w:r>
        <w:t xml:space="preserve"> </w:t>
      </w:r>
      <w:hyperlink w:anchor="def-estimation-error">
        <w:r>
          <w:rPr>
            <w:rStyle w:val="Hyperlink"/>
          </w:rPr>
          <w:t xml:space="preserve">estimation error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MAE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ε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</m:d>
          <m:r>
            <m:t>​</m:t>
          </m:r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[16]</w:t>
      </w:r>
      <w:r>
        <w:t xml:space="preserve">.</w:t>
      </w:r>
    </w:p>
    <w:bookmarkEnd w:id="95"/>
    <w:bookmarkStart w:id="96" w:name="exm-mae-gaussian"/>
    <w:p>
      <w:pPr>
        <w:pStyle w:val="BodyText"/>
      </w:pPr>
      <w:r>
        <w:rPr>
          <w:b/>
          <w:bCs/>
        </w:rPr>
        <w:t xml:space="preserve">Example 12 (Population mean absolute error of a Gaussian estimator)</w:t>
      </w:r>
      <w:r>
        <w:t xml:space="preserve"> </w:t>
      </w:r>
      <w:r>
        <w:t xml:space="preserve">Suppose an estimator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has a Gaussian distribution</w:t>
      </w:r>
      <w:r>
        <w:t xml:space="preserve"> </w:t>
      </w:r>
      <w:r>
        <w:t xml:space="preserve">with mean</w:t>
      </w:r>
      <w:r>
        <w:t xml:space="preserve"> </w:t>
      </w:r>
      <m:oMath>
        <m:r>
          <m:t>θ</m:t>
        </m:r>
      </m:oMath>
      <w:r>
        <w:t xml:space="preserve"> </w:t>
      </w:r>
      <w:r>
        <w:t xml:space="preserve">and standard deviation</w:t>
      </w:r>
      <w:r>
        <w:t xml:space="preserve"> </w:t>
      </w:r>
      <m:oMath>
        <m:r>
          <m:t>τ</m:t>
        </m:r>
      </m:oMath>
      <w:r>
        <w:t xml:space="preserve">,</w:t>
      </w:r>
      <w:r>
        <w:t xml:space="preserve"> </w:t>
      </w:r>
      <w:r>
        <w:t xml:space="preserve">so that its estimation error</w:t>
      </w:r>
      <w:r>
        <w:t xml:space="preserve"> </w:t>
      </w:r>
      <m:oMath>
        <m:r>
          <m:t>ε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</m:d>
        <m:r>
          <m:t>​</m:t>
        </m:r>
        <m:r>
          <m:rPr>
            <m:sty m:val="p"/>
          </m:rPr>
          <m:t>=</m:t>
        </m:r>
        <m:acc>
          <m:accPr>
            <m:chr m:val="̂"/>
          </m:accPr>
          <m:e>
            <m:r>
              <m:t>θ</m:t>
            </m:r>
          </m:e>
        </m:acc>
        <m:r>
          <m:rPr>
            <m:sty m:val="p"/>
          </m:rPr>
          <m:t>−</m:t>
        </m:r>
        <m:r>
          <m:t>θ</m:t>
        </m:r>
      </m:oMath>
      <w:r>
        <w:t xml:space="preserve"> </w:t>
      </w:r>
      <w:r>
        <w:t xml:space="preserve">has the same distribution as</w:t>
      </w:r>
      <w:r>
        <w:t xml:space="preserve"> </w:t>
      </w:r>
      <m:oMath>
        <m:r>
          <m:t>τ</m:t>
        </m:r>
        <m:r>
          <m:t>Z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Z</m:t>
        </m:r>
      </m:oMath>
      <w:r>
        <w:t xml:space="preserve"> </w:t>
      </w:r>
      <w:r>
        <w:t xml:space="preserve">has a standard Gaussian distribution</w:t>
      </w:r>
      <w:r>
        <w:t xml:space="preserve"> </w:t>
      </w:r>
      <w:r>
        <w:t xml:space="preserve">with density</w:t>
      </w:r>
      <w:r>
        <w:t xml:space="preserve"> </w:t>
      </w:r>
      <m:oMath>
        <m:r>
          <m:t>ϕ</m:t>
        </m:r>
        <m:r>
          <m:rPr>
            <m:sty m:val="p"/>
          </m:rPr>
          <m:t>(</m:t>
        </m:r>
        <m:r>
          <m:t>z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2</m:t>
        </m:r>
        <m:r>
          <m:t>π</m:t>
        </m:r>
        <m:sSup>
          <m:e>
            <m:r>
              <m:rPr>
                <m:sty m:val="p"/>
              </m:rPr>
              <m:t>)</m:t>
            </m:r>
          </m:e>
          <m:sup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/</m:t>
            </m:r>
            <m:r>
              <m:t>2</m:t>
            </m:r>
          </m:sup>
        </m:sSup>
        <m:sSup>
          <m:e>
            <m:r>
              <m:t>e</m:t>
            </m:r>
          </m:e>
          <m:sup>
            <m:r>
              <m:rPr>
                <m:sty m:val="p"/>
              </m:rPr>
              <m:t>−</m:t>
            </m:r>
            <m:sSup>
              <m:e>
                <m:r>
                  <m:t>z</m:t>
                </m:r>
              </m:e>
              <m:sup>
                <m:r>
                  <m:t>2</m:t>
                </m:r>
              </m:sup>
            </m:sSup>
            <m:r>
              <m:rPr>
                <m:sty m:val="p"/>
              </m:rPr>
              <m:t>/</m:t>
            </m:r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Then: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MAE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​</m:t>
                  </m:r>
                  <m:d>
                    <m:dPr>
                      <m:begChr m:val="|"/>
                      <m:sepChr m:val=""/>
                      <m:endChr m:val="|"/>
                      <m:grow/>
                    </m:dPr>
                    <m:e>
                      <m:r>
                        <m:t>τ</m:t>
                      </m:r>
                      <m:r>
                        <m:t>Z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MAE)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τ</m:t>
                  </m:r>
                  <m:r>
                    <m:t>​</m:t>
                  </m:r>
                  <m:d>
                    <m:dPr>
                      <m:begChr m:val="|"/>
                      <m:sepChr m:val=""/>
                      <m:endChr m:val="|"/>
                      <m:grow/>
                    </m:dPr>
                    <m:e>
                      <m:r>
                        <m:t>Z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τ</m:t>
                  </m:r>
                  <m:r>
                    <m:t>Z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τ</m:t>
              </m:r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Z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 because </m:t>
              </m:r>
              <m:r>
                <m:t>τ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τ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​</m:t>
                  </m:r>
                  <m:d>
                    <m:dPr>
                      <m:begChr m:val="|"/>
                      <m:sepChr m:val=""/>
                      <m:endChr m:val="|"/>
                      <m:grow/>
                    </m:dPr>
                    <m:e>
                      <m:r>
                        <m:t>Z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(factor the constant </m:t>
              </m:r>
              <m:r>
                <m:t>τ</m:t>
              </m:r>
              <m:r>
                <m:rPr>
                  <m:nor/>
                  <m:sty m:val="p"/>
                </m:rPr>
                <m:t> out of the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τ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rPr>
                      <m:sty m:val="p"/>
                    </m:rPr>
                    <m:t>−</m:t>
                  </m:r>
                  <m:r>
                    <m:rPr>
                      <m:sty m:val="p"/>
                    </m:rPr>
                    <m:t>∞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z</m:t>
                  </m:r>
                </m:e>
              </m:d>
              <m:r>
                <m:t>​</m:t>
              </m:r>
              <m:r>
                <m:t>ϕ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z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(expectation of a function of </m:t>
              </m:r>
              <m:r>
                <m:t>Z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τ</m:t>
              </m:r>
              <m:r>
                <m:rPr>
                  <m:sty m:val="p"/>
                </m:rPr>
                <m:t>⋅</m:t>
              </m:r>
              <m:r>
                <m:t>2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​</m:t>
                  </m:r>
                </m:e>
              </m:nary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z</m:t>
                  </m:r>
                </m:e>
              </m:d>
              <m:r>
                <m:t>​</m:t>
              </m:r>
              <m:r>
                <m:t>ϕ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z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z</m:t>
                  </m:r>
                </m:e>
              </m:d>
              <m:r>
                <m:t>​</m:t>
              </m:r>
              <m:r>
                <m:t>ϕ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 is symmetric about 0)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τ</m:t>
              </m:r>
              <m:r>
                <m:rPr>
                  <m:sty m:val="p"/>
                </m:rPr>
                <m:t>⋅</m:t>
              </m:r>
              <m:r>
                <m:t>2</m:t>
              </m:r>
              <m:nary>
                <m:naryPr>
                  <m:chr m:val="∫"/>
                  <m:limLoc m:val="subSup"/>
                  <m:subHide m:val="off"/>
                  <m:supHide m:val="off"/>
                </m:naryPr>
                <m:sub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  <m:e>
                  <m:r>
                    <m:t>z</m:t>
                  </m:r>
                </m:e>
              </m:nary>
              <m:r>
                <m:t>ϕ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z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r>
                    <m:t>z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z</m:t>
              </m:r>
              <m:r>
                <m:rPr>
                  <m:nor/>
                  <m:sty m:val="p"/>
                </m:rPr>
                <m:t> for </m:t>
              </m:r>
              <m:r>
                <m:t>z</m:t>
              </m:r>
              <m:r>
                <m:rPr>
                  <m:sty m:val="p"/>
                </m:rPr>
                <m:t>≥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τ</m:t>
              </m:r>
              <m:r>
                <m:rPr>
                  <m:sty m:val="p"/>
                </m:rPr>
                <m:t>⋅</m:t>
              </m:r>
              <m:r>
                <m:t>2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ty m:val="p"/>
                    </m:rPr>
                    <m:t>−</m:t>
                  </m:r>
                  <m:r>
                    <m:t>ϕ</m:t>
                  </m:r>
                  <m:r>
                    <m:rPr>
                      <m:sty m:val="p"/>
                    </m:rPr>
                    <m:t>(</m:t>
                  </m:r>
                  <m:r>
                    <m:t>z</m:t>
                  </m:r>
                  <m:r>
                    <m:rPr>
                      <m:sty m:val="p"/>
                    </m:rPr>
                    <m:t>)</m:t>
                  </m:r>
                </m:e>
              </m:d>
              <m:sSubSup>
                <m:e>
                  <m:r>
                    <m:t>​</m:t>
                  </m:r>
                </m:e>
                <m:sub>
                  <m:r>
                    <m:t>0</m:t>
                  </m:r>
                </m:sub>
                <m:sup>
                  <m:r>
                    <m:rPr>
                      <m:sty m:val="p"/>
                    </m:rPr>
                    <m:t>∞</m:t>
                  </m:r>
                </m:sup>
              </m:sSub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ϕ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r>
                <m:t>z</m:t>
              </m:r>
              <m:r>
                <m:t>ϕ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τ</m:t>
              </m:r>
              <m:r>
                <m:rPr>
                  <m:sty m:val="p"/>
                </m:rPr>
                <m:t>⋅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limLow>
                    <m:e>
                      <m:r>
                        <m:rPr>
                          <m:sty m:val="p"/>
                        </m:rPr>
                        <m:t>lim</m:t>
                      </m:r>
                    </m:e>
                    <m:lim>
                      <m:r>
                        <m:t>z</m:t>
                      </m:r>
                      <m:r>
                        <m:rPr>
                          <m:sty m:val="p"/>
                        </m:rPr>
                        <m:t>→</m:t>
                      </m:r>
                      <m:r>
                        <m:rPr>
                          <m:sty m:val="p"/>
                        </m:rPr>
                        <m:t>∞</m:t>
                      </m:r>
                    </m:lim>
                  </m:limLow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rPr>
                          <m:sty m:val="p"/>
                        </m:rPr>
                        <m:t>−</m:t>
                      </m:r>
                      <m:r>
                        <m:t>ϕ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)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−</m:t>
                      </m:r>
                      <m:r>
                        <m:t>ϕ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0</m:t>
                      </m:r>
                      <m:r>
                        <m:rPr>
                          <m:sty m:val="p"/>
                        </m:rPr>
                        <m:t>)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(evaluate at the limits)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τ</m:t>
              </m:r>
              <m:r>
                <m:rPr>
                  <m:sty m:val="p"/>
                </m:rPr>
                <m:t>⋅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limLow>
                    <m:e>
                      <m:r>
                        <m:rPr>
                          <m:sty m:val="p"/>
                        </m:rPr>
                        <m:t>lim</m:t>
                      </m:r>
                    </m:e>
                    <m:lim>
                      <m:r>
                        <m:t>z</m:t>
                      </m:r>
                      <m:r>
                        <m:rPr>
                          <m:sty m:val="p"/>
                        </m:rPr>
                        <m:t>→</m:t>
                      </m:r>
                      <m:r>
                        <m:rPr>
                          <m:sty m:val="p"/>
                        </m:rPr>
                        <m:t>∞</m:t>
                      </m:r>
                    </m:lim>
                  </m:limLow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r>
                        <m:rPr>
                          <m:sty m:val="p"/>
                        </m:rPr>
                        <m:t>−</m:t>
                      </m:r>
                      <m:r>
                        <m:t>ϕ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z</m:t>
                      </m:r>
                      <m:r>
                        <m:rPr>
                          <m:sty m:val="p"/>
                        </m:rPr>
                        <m:t>)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+</m:t>
                  </m:r>
                  <m:r>
                    <m:t>ϕ</m:t>
                  </m:r>
                  <m:r>
                    <m:rPr>
                      <m:sty m:val="p"/>
                    </m:rPr>
                    <m:t>(</m:t>
                  </m:r>
                  <m:r>
                    <m:t>0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(subtracting a negative is adding)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τ</m:t>
              </m:r>
              <m:r>
                <m:rPr>
                  <m:sty m:val="p"/>
                </m:rPr>
                <m:t>⋅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0</m:t>
                  </m:r>
                  <m:r>
                    <m:rPr>
                      <m:sty m:val="p"/>
                    </m:rPr>
                    <m:t>+</m:t>
                  </m:r>
                  <m:r>
                    <m:t>ϕ</m:t>
                  </m:r>
                  <m:r>
                    <m:rPr>
                      <m:sty m:val="p"/>
                    </m:rPr>
                    <m:t>(</m:t>
                  </m:r>
                  <m:r>
                    <m:t>0</m:t>
                  </m:r>
                  <m:r>
                    <m:rPr>
                      <m:sty m:val="p"/>
                    </m:rPr>
                    <m:t>)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ϕ</m:t>
              </m:r>
              <m:r>
                <m:rPr>
                  <m:sty m:val="p"/>
                </m:rPr>
                <m:t>(</m:t>
              </m:r>
              <m:r>
                <m:t>z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→</m:t>
              </m:r>
              <m:r>
                <m:t>0</m:t>
              </m:r>
              <m:r>
                <m:rPr>
                  <m:nor/>
                  <m:sty m:val="p"/>
                </m:rPr>
                <m:t> as </m:t>
              </m:r>
              <m:r>
                <m:t>z</m:t>
              </m:r>
              <m:r>
                <m:rPr>
                  <m:sty m:val="p"/>
                </m:rPr>
                <m:t>→</m:t>
              </m:r>
              <m:r>
                <m:rPr>
                  <m:sty m:val="p"/>
                </m:rPr>
                <m:t>∞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τ</m:t>
              </m:r>
              <m:r>
                <m:rPr>
                  <m:sty m:val="p"/>
                </m:rPr>
                <m:t>⋅</m:t>
              </m:r>
              <m:r>
                <m:t>2</m:t>
              </m:r>
              <m:r>
                <m:t>ϕ</m:t>
              </m:r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(drop the zero term)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τ</m:t>
              </m:r>
              <m:r>
                <m:rPr>
                  <m:sty m:val="p"/>
                </m:rPr>
                <m:t>⋅</m:t>
              </m:r>
              <m:r>
                <m:t>2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t>π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ϕ</m:t>
              </m:r>
              <m:r>
                <m:rPr>
                  <m:sty m:val="p"/>
                </m:rPr>
                <m:t>(</m:t>
              </m:r>
              <m:r>
                <m:t>0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t>π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τ</m:t>
              </m:r>
              <m:r>
                <m:rPr>
                  <m:sty m:val="p"/>
                </m:rPr>
                <m:t>⋅</m:t>
              </m:r>
              <m:r>
                <m:t>2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  <m:r>
                        <m:t>π</m:t>
                      </m:r>
                    </m:e>
                  </m:rad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(write 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t>π</m:t>
              </m:r>
              <m:sSup>
                <m:e>
                  <m:r>
                    <m:rPr>
                      <m:sty m:val="p"/>
                    </m:rPr>
                    <m:t>)</m:t>
                  </m:r>
                </m:e>
                <m:sup>
                  <m:r>
                    <m:rPr>
                      <m:sty m:val="p"/>
                    </m:rPr>
                    <m:t>−</m:t>
                  </m:r>
                  <m:r>
                    <m:t>1</m:t>
                  </m:r>
                  <m:r>
                    <m:rPr>
                      <m:sty m:val="p"/>
                    </m:rPr>
                    <m:t>/</m:t>
                  </m:r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 as </m:t>
              </m:r>
              <m:r>
                <m:t>1</m:t>
              </m:r>
              <m:r>
                <m:rPr>
                  <m:sty m:val="p"/>
                </m:rPr>
                <m:t>/</m:t>
              </m:r>
              <m:rad>
                <m:radPr>
                  <m:degHide m:val="on"/>
                </m:radPr>
                <m:deg/>
                <m:e>
                  <m:r>
                    <m:t>2</m:t>
                  </m:r>
                  <m:r>
                    <m:t>π</m:t>
                  </m:r>
                </m:e>
              </m:rad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τ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>
                    <m:t>2</m:t>
                  </m:r>
                </m:num>
                <m:den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  <m:r>
                        <m:t>π</m:t>
                      </m:r>
                    </m:e>
                  </m:rad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τ</m:t>
              </m:r>
              <m:r>
                <m:rPr>
                  <m:sty m:val="p"/>
                </m:rPr>
                <m:t>⋅</m:t>
              </m:r>
              <m:f>
                <m:fPr>
                  <m:type m:val="bar"/>
                </m:fPr>
                <m:num>
                  <m:rad>
                    <m:radPr>
                      <m:degHide m:val="on"/>
                    </m:radPr>
                    <m:deg/>
                    <m:e>
                      <m:r>
                        <m:t>4</m:t>
                      </m:r>
                    </m:e>
                  </m:rad>
                </m:num>
                <m:den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  <m:r>
                        <m:t>π</m:t>
                      </m:r>
                    </m:e>
                  </m:rad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(write </m:t>
              </m:r>
              <m:r>
                <m:t>2</m:t>
              </m:r>
              <m:r>
                <m:rPr>
                  <m:nor/>
                  <m:sty m:val="p"/>
                </m:rPr>
                <m:t> as </m:t>
              </m:r>
              <m:rad>
                <m:radPr>
                  <m:degHide m:val="on"/>
                </m:radPr>
                <m:deg/>
                <m:e>
                  <m:r>
                    <m:t>4</m:t>
                  </m:r>
                </m:e>
              </m:rad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τ</m:t>
              </m:r>
              <m:rad>
                <m:radPr>
                  <m:degHide m:val="on"/>
                </m:radPr>
                <m:deg/>
                <m:e>
                  <m:r>
                    <m:t>4</m:t>
                  </m:r>
                  <m:r>
                    <m:rPr>
                      <m:sty m:val="p"/>
                    </m:rPr>
                    <m:t>/</m:t>
                  </m:r>
                  <m:r>
                    <m:rPr>
                      <m:sty m:val="p"/>
                    </m:rPr>
                    <m:t>(</m:t>
                  </m:r>
                  <m:r>
                    <m:t>2</m:t>
                  </m:r>
                  <m:r>
                    <m:t>π</m:t>
                  </m:r>
                  <m:r>
                    <m:rPr>
                      <m:sty m:val="p"/>
                    </m:rPr>
                    <m:t>)</m:t>
                  </m:r>
                </m:e>
              </m:rad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(quotient of square roots)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τ</m:t>
              </m:r>
              <m:rad>
                <m:radPr>
                  <m:degHide m:val="on"/>
                </m:radPr>
                <m:deg/>
                <m:e>
                  <m:r>
                    <m:t>2</m:t>
                  </m:r>
                  <m:r>
                    <m:rPr>
                      <m:sty m:val="p"/>
                    </m:rPr>
                    <m:t>/</m:t>
                  </m:r>
                  <m:r>
                    <m:t>π</m:t>
                  </m:r>
                </m:e>
              </m:rad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(cancel the common factor 2 in </m:t>
              </m:r>
              <m:r>
                <m:t>4</m:t>
              </m:r>
              <m:r>
                <m:rPr>
                  <m:sty m:val="p"/>
                </m:rPr>
                <m:t>/</m:t>
              </m:r>
              <m:r>
                <m:rPr>
                  <m:sty m:val="p"/>
                </m:rPr>
                <m:t>(</m:t>
              </m:r>
              <m:r>
                <m:t>2</m:t>
              </m:r>
              <m:r>
                <m:t>π</m:t>
              </m:r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 for an</w:t>
      </w:r>
      <w:r>
        <w:t xml:space="preserve"> </w:t>
      </w:r>
      <w:hyperlink w:anchor="def-unbiased">
        <w:r>
          <w:rPr>
            <w:rStyle w:val="Hyperlink"/>
          </w:rPr>
          <w:t xml:space="preserve">unbiased</w:t>
        </w:r>
      </w:hyperlink>
      <w:r>
        <w:t xml:space="preserve"> </w:t>
      </w:r>
      <w:r>
        <w:t xml:space="preserve">Gaussian estimator,</w:t>
      </w:r>
      <w:r>
        <w:t xml:space="preserve"> </w:t>
      </w:r>
      <w:r>
        <w:t xml:space="preserve">the pMAE is about</w:t>
      </w:r>
      <w:r>
        <w:t xml:space="preserve"> </w:t>
      </w:r>
      <m:oMath>
        <m:r>
          <m:t>0.80</m:t>
        </m:r>
      </m:oMath>
      <w:r>
        <w:t xml:space="preserve"> </w:t>
      </w:r>
      <w:r>
        <w:t xml:space="preserve">times the standard deviation</w:t>
      </w:r>
      <w:r>
        <w:t xml:space="preserve"> </w:t>
      </w:r>
      <m:oMath>
        <m:r>
          <m:t>τ</m:t>
        </m:r>
      </m:oMath>
      <w:r>
        <w:t xml:space="preserve">,</w:t>
      </w:r>
      <w:r>
        <w:t xml:space="preserve"> </w:t>
      </w:r>
      <w:r>
        <w:t xml:space="preserve">while the</w:t>
      </w:r>
      <w:r>
        <w:t xml:space="preserve"> </w:t>
      </w:r>
      <w:hyperlink w:anchor="def-rmse">
        <w:r>
          <w:rPr>
            <w:rStyle w:val="Hyperlink"/>
          </w:rPr>
          <w:t xml:space="preserve">pRMSE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τ</m:t>
        </m:r>
      </m:oMath>
      <w:r>
        <w:t xml:space="preserve"> </w:t>
      </w:r>
      <w:r>
        <w:t xml:space="preserve">itself</w:t>
      </w:r>
      <w:r>
        <w:t xml:space="preserve"> </w:t>
      </w:r>
      <w:r>
        <w:t xml:space="preserve">(</w:t>
      </w:r>
      <w:hyperlink w:anchor="thm-unbiased-props">
        <w:r>
          <w:rPr>
            <w:rStyle w:val="Hyperlink"/>
          </w:rPr>
          <w:t xml:space="preserve">Theorem 6</w:t>
        </w:r>
      </w:hyperlink>
      <w:r>
        <w:t xml:space="preserve">).</w:t>
      </w:r>
    </w:p>
    <w:bookmarkEnd w:id="96"/>
    <w:bookmarkEnd w:id="97"/>
    <w:bookmarkStart w:id="111" w:name="standard-error"/>
    <w:p>
      <w:pPr>
        <w:pStyle w:val="Heading2"/>
      </w:pPr>
      <w:r>
        <w:t xml:space="preserve">3.8 Standard error</w:t>
      </w:r>
    </w:p>
    <w:bookmarkStart w:id="99" w:name="def-SE"/>
    <w:p>
      <w:pPr>
        <w:pStyle w:val="FirstParagraph"/>
      </w:pPr>
      <w:r>
        <w:rPr>
          <w:b/>
          <w:bCs/>
        </w:rPr>
        <w:t xml:space="preserve">Definition 13 (Standard error)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standard error</w:t>
      </w:r>
      <w:r>
        <w:t xml:space="preserve"> </w:t>
      </w:r>
      <w:r>
        <w:t xml:space="preserve">of an estimator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is the</w:t>
      </w:r>
      <w:r>
        <w:t xml:space="preserve"> </w:t>
      </w:r>
      <w:hyperlink r:id="rId98">
        <w:r>
          <w:rPr>
            <w:rStyle w:val="Hyperlink"/>
          </w:rPr>
          <w:t xml:space="preserve">standard deviation</w:t>
        </w:r>
      </w:hyperlink>
      <w:r>
        <w:t xml:space="preserve"> </w:t>
      </w:r>
      <w:r>
        <w:t xml:space="preserve">of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SE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SD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</m:d>
          <m:r>
            <m:t>​</m:t>
          </m:r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[17]</w:t>
      </w:r>
      <w:r>
        <w:t xml:space="preserve">.</w:t>
      </w:r>
    </w:p>
    <w:bookmarkEnd w:id="99"/>
    <w:bookmarkStart w:id="100" w:name="exm-SE-sample-mean"/>
    <w:p>
      <w:pPr>
        <w:pStyle w:val="BodyText"/>
      </w:pPr>
      <w:r>
        <w:rPr>
          <w:b/>
          <w:bCs/>
        </w:rPr>
        <w:t xml:space="preserve">Example 13 (Standard error of the sample mean)</w:t>
      </w:r>
      <w:r>
        <w:t xml:space="preserve"> </w:t>
      </w:r>
      <w:r>
        <w:t xml:space="preserve">In</w:t>
      </w:r>
      <w:r>
        <w:t xml:space="preserve"> </w:t>
      </w:r>
      <w:hyperlink w:anchor="exm-mse-sample-mean">
        <w:r>
          <w:rPr>
            <w:rStyle w:val="Hyperlink"/>
          </w:rPr>
          <w:t xml:space="preserve">Example 8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‾"/>
              </m:accPr>
              <m:e>
                <m:r>
                  <m:t>X</m:t>
                </m:r>
              </m:e>
            </m:acc>
          </m:e>
        </m:d>
        <m:r>
          <m:t>​</m:t>
        </m:r>
        <m:r>
          <m:rPr>
            <m:sty m:val="p"/>
          </m:rPr>
          <m:t>=</m:t>
        </m:r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/</m:t>
        </m:r>
        <m:r>
          <m:t>n</m:t>
        </m:r>
      </m:oMath>
      <w:r>
        <w:t xml:space="preserve">,</w:t>
      </w:r>
      <w:r>
        <w:t xml:space="preserve"> </w:t>
      </w:r>
      <w:r>
        <w:t xml:space="preserve">so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SE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‾"/>
                    </m:accPr>
                    <m:e>
                      <m:r>
                        <m:t>X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ad>
                <m:radPr>
                  <m:degHide m:val="on"/>
                </m:radPr>
                <m:deg/>
                <m:e>
                  <m:sSup>
                    <m:e>
                      <m:r>
                        <m:t>σ</m:t>
                      </m:r>
                    </m:e>
                    <m:sup>
                      <m:r>
                        <m:t>2</m:t>
                      </m:r>
                    </m:sup>
                  </m:sSup>
                  <m:r>
                    <m:rPr>
                      <m:sty m:val="p"/>
                    </m:rPr>
                    <m:t>/</m:t>
                  </m:r>
                  <m:r>
                    <m:t>n</m:t>
                  </m:r>
                </m:e>
              </m:rad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σ</m:t>
              </m:r>
              <m:r>
                <m:rPr>
                  <m:sty m:val="p"/>
                </m:rPr>
                <m:t>/</m:t>
              </m:r>
              <m:rad>
                <m:radPr>
                  <m:degHide m:val="on"/>
                </m:radPr>
                <m:deg/>
                <m:e>
                  <m:r>
                    <m:t>n</m:t>
                  </m:r>
                </m:e>
              </m:rad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With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50</m:t>
        </m:r>
      </m:oMath>
      <w:r>
        <w:t xml:space="preserve"> </w:t>
      </w:r>
      <w:r>
        <w:t xml:space="preserve">students,</w:t>
      </w:r>
      <w:r>
        <w:t xml:space="preserve"> </w:t>
      </w:r>
      <w:r>
        <w:t xml:space="preserve">the standard error of the sample mean height</w:t>
      </w:r>
      <w:r>
        <w:t xml:space="preserve"> </w:t>
      </w:r>
      <w:r>
        <w:t xml:space="preserve">is</w:t>
      </w:r>
      <w:r>
        <w:t xml:space="preserve"> </w:t>
      </w:r>
      <m:oMath>
        <m:r>
          <m:t>σ</m:t>
        </m:r>
        <m:r>
          <m:rPr>
            <m:sty m:val="p"/>
          </m:rPr>
          <m:t>/</m:t>
        </m:r>
        <m:rad>
          <m:radPr>
            <m:degHide m:val="on"/>
          </m:radPr>
          <m:deg/>
          <m:e>
            <m:r>
              <m:t>50</m:t>
            </m:r>
          </m:e>
        </m:rad>
        <m:r>
          <m:rPr>
            <m:sty m:val="p"/>
          </m:rPr>
          <m:t>≈</m:t>
        </m:r>
        <m:r>
          <m:t>0.14</m:t>
        </m:r>
        <m:r>
          <m:t>σ</m:t>
        </m:r>
      </m:oMath>
      <w:r>
        <w:t xml:space="preserve">.</w:t>
      </w:r>
    </w:p>
    <w:bookmarkEnd w:id="100"/>
    <w:bookmarkStart w:id="101" w:name="exr-se-error-sd"/>
    <w:p>
      <w:pPr>
        <w:pStyle w:val="BodyText"/>
      </w:pPr>
      <w:r>
        <w:rPr>
          <w:b/>
          <w:bCs/>
        </w:rPr>
        <w:t xml:space="preserve">Exercise 7 (Spread of the estimation error)</w:t>
      </w:r>
      <w:r>
        <w:t xml:space="preserve"> </w:t>
      </w:r>
      <w:r>
        <w:t xml:space="preserve">Find the</w:t>
      </w:r>
      <w:r>
        <w:t xml:space="preserve"> </w:t>
      </w:r>
      <w:hyperlink r:id="rId98">
        <w:r>
          <w:rPr>
            <w:rStyle w:val="Hyperlink"/>
          </w:rPr>
          <w:t xml:space="preserve">standard deviation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estimation-error">
        <w:r>
          <w:rPr>
            <w:rStyle w:val="Hyperlink"/>
          </w:rPr>
          <w:t xml:space="preserve">estimation error</w:t>
        </w:r>
      </w:hyperlink>
      <w:r>
        <w:t xml:space="preserve"> </w:t>
      </w:r>
      <m:oMath>
        <m:r>
          <m:t>ε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</m:d>
        <m:r>
          <m:t>​</m:t>
        </m:r>
      </m:oMath>
      <w:r>
        <w:t xml:space="preserve"> </w:t>
      </w:r>
      <w:r>
        <w:t xml:space="preserve">in terms of the</w:t>
      </w:r>
      <w:r>
        <w:t xml:space="preserve"> </w:t>
      </w:r>
      <w:hyperlink w:anchor="def-SE">
        <w:r>
          <w:rPr>
            <w:rStyle w:val="Hyperlink"/>
          </w:rPr>
          <w:t xml:space="preserve">standard error</w:t>
        </w:r>
      </w:hyperlink>
      <w:r>
        <w:t xml:space="preserve"> </w:t>
      </w:r>
      <w:r>
        <w:t xml:space="preserve">of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.</w:t>
      </w:r>
    </w:p>
    <w:bookmarkEnd w:id="101"/>
    <w:bookmarkStart w:id="102" w:name="sol-se-error-sd"/>
    <w:p>
      <w:pPr>
        <w:pStyle w:val="BodyText"/>
      </w:pPr>
      <w:r>
        <w:rPr>
          <w:i/>
          <w:iCs/>
        </w:rPr>
        <w:t xml:space="preserve">Solution 7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ε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  <m:r>
                    <m:rPr>
                      <m:sty m:val="p"/>
                    </m:rPr>
                    <m:t>−</m:t>
                  </m:r>
                  <m:r>
                    <m:t>θ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estimation error)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(subtracting a constant does not change a variance)</m:t>
              </m:r>
            </m:e>
          </m:eqArr>
        </m:oMath>
      </m:oMathPara>
    </w:p>
    <w:p>
      <w:pPr>
        <w:pStyle w:val="FirstParagraph"/>
      </w:pPr>
      <w:r>
        <w:t xml:space="preserve">Taking square roots of both sides,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SD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ε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SD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SE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102"/>
    <w:bookmarkStart w:id="103" w:name="thm-se-error-sd"/>
    <w:p>
      <w:pPr>
        <w:pStyle w:val="FirstParagraph"/>
      </w:pPr>
      <w:r>
        <w:rPr>
          <w:b/>
          <w:bCs/>
        </w:rPr>
        <w:t xml:space="preserve">Theorem 7 (Standard error is the spread of the estimation error)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SE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SD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ε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</m:e>
          </m:d>
          <m:r>
            <m:t>​</m:t>
          </m:r>
        </m:oMath>
      </m:oMathPara>
    </w:p>
    <w:bookmarkEnd w:id="103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se-error-sd">
        <w:r>
          <w:rPr>
            <w:rStyle w:val="Hyperlink"/>
          </w:rPr>
          <w:t xml:space="preserve">Exercise 7</w:t>
        </w:r>
      </w:hyperlink>
      <w:r>
        <w:t xml:space="preserve">.</w:t>
      </w:r>
    </w:p>
    <w:bookmarkStart w:id="104" w:name="rem-standard-error-name"/>
    <w:p>
      <w:pPr>
        <w:pStyle w:val="BodyText"/>
      </w:pPr>
      <w:r>
        <w:rPr>
          <w:i/>
          <w:iCs/>
        </w:rPr>
        <w:t xml:space="preserve">Remark 3</w:t>
      </w:r>
      <w:r>
        <w:t xml:space="preserve"> (The name</w:t>
      </w:r>
      <w:r>
        <w:t xml:space="preserve"> </w:t>
      </w:r>
      <w:r>
        <w:t xml:space="preserve">“standard error”</w:t>
      </w:r>
      <w:r>
        <w:t xml:space="preserve">). </w:t>
      </w:r>
      <w:r>
        <w:t xml:space="preserve">“Standard error”</w:t>
      </w:r>
      <w:r>
        <w:t xml:space="preserve"> </w:t>
      </w:r>
      <w:r>
        <w:t xml:space="preserve">is a confusing name in two ways.</w:t>
      </w:r>
      <w:r>
        <w:t xml:space="preserve"> </w:t>
      </w:r>
      <w:r>
        <w:t xml:space="preserve">It is defined through the estimator’s own spread,</w:t>
      </w:r>
      <w:r>
        <w:t xml:space="preserve"> </w:t>
      </w:r>
      <w:r>
        <w:t xml:space="preserve">not through the</w:t>
      </w:r>
      <w:r>
        <w:t xml:space="preserve"> </w:t>
      </w:r>
      <w:hyperlink w:anchor="def-estimation-error">
        <w:r>
          <w:rPr>
            <w:rStyle w:val="Hyperlink"/>
          </w:rPr>
          <w:t xml:space="preserve">estimation error</w:t>
        </w:r>
      </w:hyperlink>
      <w:r>
        <w:t xml:space="preserve"> </w:t>
      </w:r>
      <w:r>
        <w:t xml:space="preserve">(although</w:t>
      </w:r>
      <w:r>
        <w:t xml:space="preserve"> </w:t>
      </w:r>
      <w:hyperlink w:anchor="thm-se-error-sd">
        <w:r>
          <w:rPr>
            <w:rStyle w:val="Hyperlink"/>
          </w:rPr>
          <w:t xml:space="preserve">Theorem 7</w:t>
        </w:r>
      </w:hyperlink>
      <w:r>
        <w:t xml:space="preserve"> </w:t>
      </w:r>
      <w:r>
        <w:t xml:space="preserve">shows that the two spreads are equal).</w:t>
      </w:r>
      <w:r>
        <w:t xml:space="preserve"> </w:t>
      </w:r>
      <w:r>
        <w:t xml:space="preserve">It is also a synonym for the standard deviation of an estimator,</w:t>
      </w:r>
      <w:r>
        <w:t xml:space="preserve"> </w:t>
      </w:r>
      <w:r>
        <w:t xml:space="preserve">so it can look redundant.</w:t>
      </w:r>
      <w:r>
        <w:t xml:space="preserve"> </w:t>
      </w:r>
      <w:r>
        <w:t xml:space="preserve">The name persists because standard errors</w:t>
      </w:r>
      <w:r>
        <w:t xml:space="preserve"> </w:t>
      </w:r>
      <w:r>
        <w:t xml:space="preserve">are the building blocks of p-values and confidence intervals,</w:t>
      </w:r>
      <w:r>
        <w:t xml:space="preserve"> </w:t>
      </w:r>
      <w:r>
        <w:t xml:space="preserve">so they come up often enough to deserve their own name.</w:t>
      </w:r>
    </w:p>
    <w:bookmarkEnd w:id="104"/>
    <w:bookmarkStart w:id="105" w:name="exr-var-mse-bias"/>
    <w:p>
      <w:pPr>
        <w:pStyle w:val="BodyText"/>
      </w:pPr>
      <w:r>
        <w:rPr>
          <w:b/>
          <w:bCs/>
        </w:rPr>
        <w:t xml:space="preserve">Exercise 8 (Squared standard error from pMSE and bias)</w:t>
      </w:r>
      <w:r>
        <w:t xml:space="preserve"> </w:t>
      </w:r>
      <w:r>
        <w:t xml:space="preserve">Using</w:t>
      </w:r>
      <w:r>
        <w:t xml:space="preserve"> </w:t>
      </w:r>
      <w:hyperlink w:anchor="thm-mse-bias-variance">
        <w:r>
          <w:rPr>
            <w:rStyle w:val="Hyperlink"/>
          </w:rPr>
          <w:t xml:space="preserve">Theorem 5</w:t>
        </w:r>
      </w:hyperlink>
      <w:r>
        <w:t xml:space="preserve">,</w:t>
      </w:r>
      <w:r>
        <w:t xml:space="preserve"> </w:t>
      </w:r>
      <w:r>
        <w:t xml:space="preserve">write the squared</w:t>
      </w:r>
      <w:r>
        <w:t xml:space="preserve"> </w:t>
      </w:r>
      <w:hyperlink w:anchor="def-SE">
        <w:r>
          <w:rPr>
            <w:rStyle w:val="Hyperlink"/>
          </w:rPr>
          <w:t xml:space="preserve">standard error</w:t>
        </w:r>
      </w:hyperlink>
      <w:r>
        <w:t xml:space="preserve"> </w:t>
      </w:r>
      <m:oMath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rPr>
                    <m:sty m:val="p"/>
                  </m:rPr>
                  <m:t>SE</m:t>
                </m:r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acc>
                      <m:accPr>
                        <m:chr m:val="̂"/>
                      </m:accPr>
                      <m:e>
                        <m:r>
                          <m:t>θ</m:t>
                        </m:r>
                      </m:e>
                    </m:acc>
                  </m:e>
                </m:d>
                <m:r>
                  <m:t>​</m:t>
                </m:r>
              </m:e>
            </m:d>
            <m:r>
              <m:t>​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in terms of the</w:t>
      </w:r>
      <w:r>
        <w:t xml:space="preserve"> </w:t>
      </w:r>
      <w:hyperlink w:anchor="def-mse">
        <w:r>
          <w:rPr>
            <w:rStyle w:val="Hyperlink"/>
          </w:rPr>
          <w:t xml:space="preserve">pMSE</w:t>
        </w:r>
      </w:hyperlink>
      <w:r>
        <w:t xml:space="preserve"> </w:t>
      </w:r>
      <w:r>
        <w:t xml:space="preserve">and the</w:t>
      </w:r>
      <w:r>
        <w:t xml:space="preserve"> </w:t>
      </w:r>
      <w:hyperlink w:anchor="def-bias">
        <w:r>
          <w:rPr>
            <w:rStyle w:val="Hyperlink"/>
          </w:rPr>
          <w:t xml:space="preserve">bias</w:t>
        </w:r>
      </w:hyperlink>
      <w:r>
        <w:t xml:space="preserve"> </w:t>
      </w:r>
      <w:r>
        <w:t xml:space="preserve">of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.</w:t>
      </w:r>
    </w:p>
    <w:bookmarkEnd w:id="105"/>
    <w:bookmarkStart w:id="106" w:name="sol-var-mse-bias"/>
    <w:p>
      <w:pPr>
        <w:pStyle w:val="BodyText"/>
      </w:pPr>
      <w:r>
        <w:rPr>
          <w:i/>
          <w:iCs/>
        </w:rPr>
        <w:t xml:space="preserve">Solution 8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pMSE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Bias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(MSE equals bias squared plus variance)</m:t>
              </m:r>
            </m:e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pMSE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Bias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 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Bias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 from both sides)</m:t>
              </m:r>
            </m:e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SD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pMSE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Bias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SD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SE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pMSE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Bias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θ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standard error: </m:t>
              </m:r>
              <m:r>
                <m:rPr>
                  <m:sty m:val="p"/>
                </m:rPr>
                <m:t>SE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SD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End w:id="106"/>
    <w:bookmarkStart w:id="107" w:name="cor-var-mse-bias"/>
    <w:p>
      <w:pPr>
        <w:pStyle w:val="FirstParagraph"/>
      </w:pPr>
      <w:r>
        <w:rPr>
          <w:b/>
          <w:bCs/>
        </w:rPr>
        <w:t xml:space="preserve">Corollary 1 (Standard error squared equals pMSE minus squared bias)</w:t>
      </w:r>
      <w:r>
        <w:t xml:space="preserve"> </w:t>
      </w:r>
      <w:r>
        <w:t xml:space="preserve">The squared standard error is what remains of the pMSE</w:t>
      </w:r>
      <w:r>
        <w:t xml:space="preserve"> </w:t>
      </w:r>
      <w:r>
        <w:t xml:space="preserve">after the squared bias is removed:</w:t>
      </w:r>
    </w:p>
    <w:p>
      <w:pPr>
        <w:pStyle w:val="BodyText"/>
      </w:pPr>
      <m:oMathPara>
        <m:oMathParaPr>
          <m:jc m:val="center"/>
        </m:oMathParaPr>
        <m:oMath>
          <m:sSup>
            <m:e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SE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=</m:t>
          </m:r>
          <m:r>
            <m:rPr>
              <m:sty m:val="p"/>
            </m:rPr>
            <m:t>pMSE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</m:d>
          <m:r>
            <m:t>​</m:t>
          </m:r>
          <m:r>
            <m:rPr>
              <m:sty m:val="p"/>
            </m:rPr>
            <m:t>−</m:t>
          </m:r>
          <m:sSup>
            <m:e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Bias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sup>
              <m:r>
                <m:t>2</m:t>
              </m:r>
            </m:sup>
          </m:sSup>
        </m:oMath>
      </m:oMathPara>
    </w:p>
    <w:bookmarkEnd w:id="107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var-mse-bias">
        <w:r>
          <w:rPr>
            <w:rStyle w:val="Hyperlink"/>
          </w:rPr>
          <w:t xml:space="preserve">Exercise 8</w:t>
        </w:r>
      </w:hyperlink>
      <w:r>
        <w:t xml:space="preserve">.</w:t>
      </w:r>
    </w:p>
    <w:bookmarkStart w:id="108" w:name="exr-se-rmse-unbiased"/>
    <w:p>
      <w:pPr>
        <w:pStyle w:val="BodyText"/>
      </w:pPr>
      <w:r>
        <w:rPr>
          <w:b/>
          <w:bCs/>
        </w:rPr>
        <w:t xml:space="preserve">Exercise 9 (Standard error of an unbiased estimator)</w:t>
      </w:r>
      <w:r>
        <w:t xml:space="preserve"> </w:t>
      </w:r>
      <w:r>
        <w:t xml:space="preserve">Using</w:t>
      </w:r>
      <w:r>
        <w:t xml:space="preserve"> </w:t>
      </w:r>
      <w:hyperlink w:anchor="eq-unbiased-mse">
        <w:r>
          <w:rPr>
            <w:rStyle w:val="Hyperlink"/>
          </w:rPr>
          <w:t xml:space="preserve">Equation 6</w:t>
        </w:r>
      </w:hyperlink>
      <w:r>
        <w:t xml:space="preserve">,</w:t>
      </w:r>
      <w:r>
        <w:t xml:space="preserve"> </w:t>
      </w:r>
      <w:r>
        <w:t xml:space="preserve">write the</w:t>
      </w:r>
      <w:r>
        <w:t xml:space="preserve"> </w:t>
      </w:r>
      <w:hyperlink w:anchor="def-SE">
        <w:r>
          <w:rPr>
            <w:rStyle w:val="Hyperlink"/>
          </w:rPr>
          <w:t xml:space="preserve">standard error</w:t>
        </w:r>
      </w:hyperlink>
      <w:r>
        <w:t xml:space="preserve"> </w:t>
      </w:r>
      <w:r>
        <w:t xml:space="preserve">of an</w:t>
      </w:r>
      <w:r>
        <w:t xml:space="preserve"> </w:t>
      </w:r>
      <w:hyperlink w:anchor="def-unbiased">
        <w:r>
          <w:rPr>
            <w:rStyle w:val="Hyperlink"/>
          </w:rPr>
          <w:t xml:space="preserve">unbiased</w:t>
        </w:r>
      </w:hyperlink>
      <w:r>
        <w:t xml:space="preserve"> </w:t>
      </w:r>
      <w:r>
        <w:t xml:space="preserve">estimator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in terms of its</w:t>
      </w:r>
      <w:r>
        <w:t xml:space="preserve"> </w:t>
      </w:r>
      <w:hyperlink w:anchor="def-mse">
        <w:r>
          <w:rPr>
            <w:rStyle w:val="Hyperlink"/>
          </w:rPr>
          <w:t xml:space="preserve">pMSE</w:t>
        </w:r>
      </w:hyperlink>
      <w:r>
        <w:t xml:space="preserve">.</w:t>
      </w:r>
    </w:p>
    <w:bookmarkEnd w:id="108"/>
    <w:bookmarkStart w:id="109" w:name="sol-se-rmse-unbiased"/>
    <w:p>
      <w:pPr>
        <w:pStyle w:val="BodyText"/>
      </w:pPr>
      <w:r>
        <w:rPr>
          <w:i/>
          <w:iCs/>
        </w:rPr>
        <w:t xml:space="preserve">Solution 9</w:t>
      </w:r>
      <w:r>
        <w:t xml:space="preserve">. </w:t>
      </w:r>
      <w:r>
        <w:t xml:space="preserve">By</w:t>
      </w:r>
      <w:r>
        <w:t xml:space="preserve"> </w:t>
      </w:r>
      <w:hyperlink w:anchor="eq-unbiased-mse">
        <w:r>
          <w:rPr>
            <w:rStyle w:val="Hyperlink"/>
          </w:rPr>
          <w:t xml:space="preserve">Equation 6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pMSE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θ</m:t>
                </m:r>
              </m:e>
            </m:acc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Taking square roots of both sides,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ad>
                <m:radPr>
                  <m:degHide m:val="on"/>
                </m:radPr>
                <m:deg/>
                <m:e>
                  <m:r>
                    <m:rPr>
                      <m:sty m:val="p"/>
                    </m:rPr>
                    <m:t>pMSE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θ</m:t>
                          </m:r>
                        </m:e>
                      </m:acc>
                    </m:e>
                  </m:d>
                  <m:r>
                    <m:t>​</m:t>
                  </m:r>
                </m:e>
              </m:rad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SD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SE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109"/>
    <w:bookmarkStart w:id="110" w:name="cor-se-rmse-unbiased"/>
    <w:p>
      <w:pPr>
        <w:pStyle w:val="FirstParagraph"/>
      </w:pPr>
      <w:r>
        <w:rPr>
          <w:b/>
          <w:bCs/>
        </w:rPr>
        <w:t xml:space="preserve">Corollary 2 (For unbiased estimators, SE equals pRMSE)</w:t>
      </w:r>
      <w:r>
        <w:t xml:space="preserve"> </w:t>
      </w:r>
      <w:r>
        <w:t xml:space="preserve">If</w:t>
      </w:r>
      <w:r>
        <w:t xml:space="preserve"> </w:t>
      </w:r>
      <m:oMath>
        <m:acc>
          <m:accPr>
            <m:chr m:val="̂"/>
          </m:accPr>
          <m:e>
            <m:r>
              <m:t>θ</m:t>
            </m:r>
          </m:e>
        </m:acc>
      </m:oMath>
      <w:r>
        <w:t xml:space="preserve"> </w:t>
      </w:r>
      <w:r>
        <w:t xml:space="preserve">is</w:t>
      </w:r>
      <w:r>
        <w:t xml:space="preserve"> </w:t>
      </w:r>
      <w:hyperlink w:anchor="def-unbiased">
        <w:r>
          <w:rPr>
            <w:rStyle w:val="Hyperlink"/>
          </w:rPr>
          <w:t xml:space="preserve">unbiased</w:t>
        </w:r>
      </w:hyperlink>
      <w:r>
        <w:t xml:space="preserve">, then its standard error equals its</w:t>
      </w:r>
      <w:r>
        <w:t xml:space="preserve"> </w:t>
      </w:r>
      <w:hyperlink w:anchor="def-rmse">
        <w:r>
          <w:rPr>
            <w:rStyle w:val="Hyperlink"/>
          </w:rPr>
          <w:t xml:space="preserve">pRMSE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SE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θ</m:t>
                  </m:r>
                </m:e>
              </m:acc>
            </m:e>
          </m:d>
          <m:r>
            <m:t>​</m:t>
          </m:r>
          <m:r>
            <m:rPr>
              <m:sty m:val="p"/>
            </m:rPr>
            <m:t>=</m:t>
          </m:r>
          <m:rad>
            <m:radPr>
              <m:degHide m:val="on"/>
            </m:radPr>
            <m:deg/>
            <m:e>
              <m:r>
                <m:rPr>
                  <m:sty m:val="p"/>
                </m:rPr>
                <m:t>pMSE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θ</m:t>
                      </m:r>
                    </m:e>
                  </m:acc>
                </m:e>
              </m:d>
              <m:r>
                <m:t>​</m:t>
              </m:r>
            </m:e>
          </m:rad>
        </m:oMath>
      </m:oMathPara>
    </w:p>
    <w:bookmarkEnd w:id="110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se-rmse-unbiased">
        <w:r>
          <w:rPr>
            <w:rStyle w:val="Hyperlink"/>
          </w:rPr>
          <w:t xml:space="preserve">Exercise 9</w:t>
        </w:r>
      </w:hyperlink>
      <w:r>
        <w:t xml:space="preserve">.</w:t>
      </w:r>
    </w:p>
    <w:bookmarkEnd w:id="111"/>
    <w:bookmarkEnd w:id="112"/>
    <w:bookmarkStart w:id="145" w:name="references"/>
    <w:p>
      <w:pPr>
        <w:pStyle w:val="Heading1"/>
      </w:pPr>
      <w:r>
        <w:t xml:space="preserve">References</w:t>
      </w:r>
    </w:p>
    <w:bookmarkStart w:id="144" w:name="refs"/>
    <w:bookmarkStart w:id="113" w:name="ref-box_draper_1987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G. E. P. Box and N. Richard. Draper,</w:t>
      </w:r>
      <w:r>
        <w:t xml:space="preserve"> </w:t>
      </w:r>
      <w:r>
        <w:rPr>
          <w:i/>
          <w:iCs/>
        </w:rPr>
        <w:t xml:space="preserve">Empirical model-building and response surfaces</w:t>
      </w:r>
      <w:r>
        <w:t xml:space="preserve">. in Wiley series in probability and mathematical statistics. Applied probability and statistics. New York: Wiley, 1987.</w:t>
      </w:r>
    </w:p>
    <w:bookmarkEnd w:id="113"/>
    <w:bookmarkStart w:id="115" w:name="ref-dunn2018generalized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P. K. Dunn and G. K. Smyth,</w:t>
      </w:r>
      <w:r>
        <w:t xml:space="preserve"> </w:t>
      </w:r>
      <w:r>
        <w:rPr>
          <w:i/>
          <w:iCs/>
        </w:rPr>
        <w:t xml:space="preserve">Generalized linear models with examples in</w:t>
      </w:r>
      <w:r>
        <w:rPr>
          <w:i/>
          <w:iCs/>
        </w:rPr>
        <w:t xml:space="preserve"> </w:t>
      </w:r>
      <w:r>
        <w:rPr>
          <w:i/>
          <w:iCs/>
        </w:rPr>
        <w:t xml:space="preserve">R</w:t>
      </w:r>
      <w:r>
        <w:t xml:space="preserve">, vol. 53. Springer, 2018. doi:</w:t>
      </w:r>
      <w:r>
        <w:t xml:space="preserve"> </w:t>
      </w:r>
      <w:hyperlink r:id="rId114">
        <w:r>
          <w:rPr>
            <w:rStyle w:val="Hyperlink"/>
          </w:rPr>
          <w:t xml:space="preserve">10.1007/978-1-4419-0118-7</w:t>
        </w:r>
      </w:hyperlink>
      <w:r>
        <w:t xml:space="preserve">.</w:t>
      </w:r>
    </w:p>
    <w:bookmarkEnd w:id="115"/>
    <w:bookmarkStart w:id="117" w:name="ref-van2018flexible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S. Van Buuren,</w:t>
      </w:r>
      <w:r>
        <w:t xml:space="preserve"> </w:t>
      </w:r>
      <w:r>
        <w:rPr>
          <w:i/>
          <w:iCs/>
        </w:rPr>
        <w:t xml:space="preserve">Flexible imputation of missing data</w:t>
      </w:r>
      <w:r>
        <w:t xml:space="preserve">. CRC press, 2018. Available:</w:t>
      </w:r>
      <w:r>
        <w:t xml:space="preserve"> </w:t>
      </w:r>
      <w:hyperlink r:id="rId116">
        <w:r>
          <w:rPr>
            <w:rStyle w:val="Hyperlink"/>
          </w:rPr>
          <w:t xml:space="preserve">https://stefvanbuuren.name/fimd/</w:t>
        </w:r>
      </w:hyperlink>
    </w:p>
    <w:bookmarkEnd w:id="117"/>
    <w:bookmarkStart w:id="119" w:name="ref-pohl2021estimands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M. Pohl, L. Baumann, R. Behnisch, M. Kirchner, J. Krisam, and A. Sander,</w:t>
      </w:r>
      <w:r>
        <w:t xml:space="preserve"> </w:t>
      </w:r>
      <w:r>
        <w:t xml:space="preserve">“</w:t>
      </w:r>
      <w:r>
        <w:t xml:space="preserve">Estimands—A Basic Element for Clinical Trials</w:t>
      </w:r>
      <w:r>
        <w:t xml:space="preserve">,”</w:t>
      </w:r>
      <w:r>
        <w:t xml:space="preserve"> </w:t>
      </w:r>
      <w:r>
        <w:rPr>
          <w:i/>
          <w:iCs/>
        </w:rPr>
        <w:t xml:space="preserve">Deutsches</w:t>
      </w:r>
      <w:r>
        <w:rPr>
          <w:i/>
          <w:iCs/>
        </w:rPr>
        <w:t xml:space="preserve"> </w:t>
      </w:r>
      <w:r>
        <w:rPr>
          <w:i/>
          <w:iCs/>
        </w:rPr>
        <w:t xml:space="preserve">Ä</w:t>
      </w:r>
      <w:r>
        <w:rPr>
          <w:i/>
          <w:iCs/>
        </w:rPr>
        <w:t xml:space="preserve">rzteblatt International</w:t>
      </w:r>
      <w:r>
        <w:t xml:space="preserve">, vol. 118, no. 51–52, pp. 883–888, 2021, doi:</w:t>
      </w:r>
      <w:r>
        <w:t xml:space="preserve"> </w:t>
      </w:r>
      <w:hyperlink r:id="rId118">
        <w:r>
          <w:rPr>
            <w:rStyle w:val="Hyperlink"/>
          </w:rPr>
          <w:t xml:space="preserve">10.3238/arztebl.m2021.0373</w:t>
        </w:r>
      </w:hyperlink>
      <w:r>
        <w:t xml:space="preserve">.</w:t>
      </w:r>
    </w:p>
    <w:bookmarkEnd w:id="119"/>
    <w:bookmarkStart w:id="121" w:name="ref-lawrance2020estimand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R. Lawrance</w:t>
      </w:r>
      <w:r>
        <w:t xml:space="preserve"> </w:t>
      </w:r>
      <w:r>
        <w:rPr>
          <w:i/>
          <w:iCs/>
        </w:rPr>
        <w:t xml:space="preserve">et al.</w:t>
      </w:r>
      <w:r>
        <w:t xml:space="preserve">,</w:t>
      </w:r>
      <w:r>
        <w:t xml:space="preserve"> </w:t>
      </w:r>
      <w:r>
        <w:t xml:space="preserve">“What is an estimand, and how does it relate to quantifying the effect of treatment on patient-reported quality of life outcomes in clinical trials?”</w:t>
      </w:r>
      <w:r>
        <w:t xml:space="preserve"> </w:t>
      </w:r>
      <w:r>
        <w:rPr>
          <w:i/>
          <w:iCs/>
        </w:rPr>
        <w:t xml:space="preserve">Journal of Patient-Reported Outcomes</w:t>
      </w:r>
      <w:r>
        <w:t xml:space="preserve">, vol. 4, no. 1, pp. 1–8, 2020, doi:</w:t>
      </w:r>
      <w:r>
        <w:t xml:space="preserve"> </w:t>
      </w:r>
      <w:hyperlink r:id="rId120">
        <w:r>
          <w:rPr>
            <w:rStyle w:val="Hyperlink"/>
          </w:rPr>
          <w:t xml:space="preserve">10.1186/s41687-020-00218-5</w:t>
        </w:r>
      </w:hyperlink>
      <w:r>
        <w:t xml:space="preserve">.</w:t>
      </w:r>
    </w:p>
    <w:bookmarkEnd w:id="121"/>
    <w:bookmarkStart w:id="123" w:name="ref-wikipedia_estimand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“Estimand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22">
        <w:r>
          <w:rPr>
            <w:rStyle w:val="Hyperlink"/>
          </w:rPr>
          <w:t xml:space="preserve">https://en.wikipedia.org/wiki/Estimand</w:t>
        </w:r>
      </w:hyperlink>
    </w:p>
    <w:bookmarkEnd w:id="123"/>
    <w:bookmarkStart w:id="125" w:name="ref-wikipedia_estimator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“Estimator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24">
        <w:r>
          <w:rPr>
            <w:rStyle w:val="Hyperlink"/>
          </w:rPr>
          <w:t xml:space="preserve">https://en.wikipedia.org/wiki/Estimator</w:t>
        </w:r>
      </w:hyperlink>
    </w:p>
    <w:bookmarkEnd w:id="125"/>
    <w:bookmarkStart w:id="127" w:name="ref-wikipedia_sampling_distribution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“Sampling distribution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26">
        <w:r>
          <w:rPr>
            <w:rStyle w:val="Hyperlink"/>
          </w:rPr>
          <w:t xml:space="preserve">https://en.wikipedia.org/wiki/Sampling_distribution</w:t>
        </w:r>
      </w:hyperlink>
    </w:p>
    <w:bookmarkEnd w:id="127"/>
    <w:bookmarkStart w:id="128" w:name="ref-hoggtanis2015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R. V. Hogg, E. A. Tanis, and D. L. Zimmerman,</w:t>
      </w:r>
      <w:r>
        <w:t xml:space="preserve"> </w:t>
      </w:r>
      <w:r>
        <w:rPr>
          <w:i/>
          <w:iCs/>
        </w:rPr>
        <w:t xml:space="preserve">Probability and statistical inference</w:t>
      </w:r>
      <w:r>
        <w:t xml:space="preserve">, Tenth edition. Boston: Pearson, 2019.</w:t>
      </w:r>
    </w:p>
    <w:bookmarkEnd w:id="128"/>
    <w:bookmarkStart w:id="130" w:name="ref-CaseBerg01"/>
    <w:p>
      <w:pPr>
        <w:pStyle w:val="Bibliography"/>
      </w:pPr>
      <w:r>
        <w:t xml:space="preserve">[10]</w:t>
      </w:r>
      <w:r>
        <w:t xml:space="preserve"> </w:t>
      </w:r>
      <w:r>
        <w:t xml:space="preserve">	</w:t>
      </w:r>
      <w:r>
        <w:t xml:space="preserve">G. Casella and R. Berger,</w:t>
      </w:r>
      <w:r>
        <w:t xml:space="preserve"> </w:t>
      </w:r>
      <w:r>
        <w:rPr>
          <w:i/>
          <w:iCs/>
        </w:rPr>
        <w:t xml:space="preserve">Statistical inference</w:t>
      </w:r>
      <w:r>
        <w:t xml:space="preserve">, 2nd ed. Cengage Learning, 2002. Available:</w:t>
      </w:r>
      <w:r>
        <w:t xml:space="preserve"> </w:t>
      </w:r>
      <w:hyperlink r:id="rId129">
        <w:r>
          <w:rPr>
            <w:rStyle w:val="Hyperlink"/>
          </w:rPr>
          <w:t xml:space="preserve">https://www.cengage.com/c/statistical-inference-2e-casella-berger/9780534243128/</w:t>
        </w:r>
      </w:hyperlink>
    </w:p>
    <w:bookmarkEnd w:id="130"/>
    <w:bookmarkStart w:id="131" w:name="ref-rice2007mathematical"/>
    <w:p>
      <w:pPr>
        <w:pStyle w:val="Bibliography"/>
      </w:pPr>
      <w:r>
        <w:t xml:space="preserve">[11]</w:t>
      </w:r>
      <w:r>
        <w:t xml:space="preserve"> </w:t>
      </w:r>
      <w:r>
        <w:t xml:space="preserve">	</w:t>
      </w:r>
      <w:r>
        <w:t xml:space="preserve">J. A. Rice,</w:t>
      </w:r>
      <w:r>
        <w:t xml:space="preserve"> </w:t>
      </w:r>
      <w:r>
        <w:rPr>
          <w:i/>
          <w:iCs/>
        </w:rPr>
        <w:t xml:space="preserve">Mathematical statistics and data analysis</w:t>
      </w:r>
      <w:r>
        <w:t xml:space="preserve">, 3rd ed. Belmont, CA: Cengage Learning, 2007.</w:t>
      </w:r>
    </w:p>
    <w:bookmarkEnd w:id="131"/>
    <w:bookmarkStart w:id="133" w:name="ref-wikipedia_bias_of_an_estimator"/>
    <w:p>
      <w:pPr>
        <w:pStyle w:val="Bibliography"/>
      </w:pPr>
      <w:r>
        <w:t xml:space="preserve">[12]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“Bias of an estimator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32">
        <w:r>
          <w:rPr>
            <w:rStyle w:val="Hyperlink"/>
          </w:rPr>
          <w:t xml:space="preserve">https://en.wikipedia.org/wiki/Bias_of_an_estimator</w:t>
        </w:r>
      </w:hyperlink>
    </w:p>
    <w:bookmarkEnd w:id="133"/>
    <w:bookmarkStart w:id="135" w:name="ref-wikipedia_mean_squared_error"/>
    <w:p>
      <w:pPr>
        <w:pStyle w:val="Bibliography"/>
      </w:pPr>
      <w:r>
        <w:t xml:space="preserve">[13]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“Mean squared error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34">
        <w:r>
          <w:rPr>
            <w:rStyle w:val="Hyperlink"/>
          </w:rPr>
          <w:t xml:space="preserve">https://en.wikipedia.org/wiki/Mean_squared_error</w:t>
        </w:r>
      </w:hyperlink>
    </w:p>
    <w:bookmarkEnd w:id="135"/>
    <w:bookmarkStart w:id="137" w:name="ref-wikipedia_root_mean_square_deviation"/>
    <w:p>
      <w:pPr>
        <w:pStyle w:val="Bibliography"/>
      </w:pPr>
      <w:r>
        <w:t xml:space="preserve">[14]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“Root mean square deviation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36">
        <w:r>
          <w:rPr>
            <w:rStyle w:val="Hyperlink"/>
          </w:rPr>
          <w:t xml:space="preserve">https://en.wikipedia.org/wiki/Root_mean_square_deviation</w:t>
        </w:r>
      </w:hyperlink>
    </w:p>
    <w:bookmarkEnd w:id="137"/>
    <w:bookmarkStart w:id="139" w:name="ref-fiveminuteai_probstat"/>
    <w:p>
      <w:pPr>
        <w:pStyle w:val="Bibliography"/>
      </w:pPr>
      <w:r>
        <w:t xml:space="preserve">[15]</w:t>
      </w:r>
      <w:r>
        <w:t xml:space="preserve"> </w:t>
      </w:r>
      <w:r>
        <w:t xml:space="preserve">	</w:t>
      </w:r>
      <w:r>
        <w:t xml:space="preserve">5MinuteAI,</w:t>
      </w:r>
      <w:r>
        <w:t xml:space="preserve"> </w:t>
      </w:r>
      <w:r>
        <w:t xml:space="preserve">“Probability &amp; statistics.”</w:t>
      </w:r>
      <w:r>
        <w:t xml:space="preserve"> </w:t>
      </w:r>
      <w:r>
        <w:t xml:space="preserve">Video playlist on YouTube. Accessed: Oct. 12, 2026. [Online]. Available:</w:t>
      </w:r>
      <w:r>
        <w:t xml:space="preserve"> </w:t>
      </w:r>
      <w:hyperlink r:id="rId138">
        <w:r>
          <w:rPr>
            <w:rStyle w:val="Hyperlink"/>
          </w:rPr>
          <w:t xml:space="preserve">https://www.youtube.com/playlist?list=PLeB45KifGiuHesi4PALNZSYZFhViVGQJK</w:t>
        </w:r>
      </w:hyperlink>
    </w:p>
    <w:bookmarkEnd w:id="139"/>
    <w:bookmarkStart w:id="141" w:name="ref-wikipedia_mean_absolute_error"/>
    <w:p>
      <w:pPr>
        <w:pStyle w:val="Bibliography"/>
      </w:pPr>
      <w:r>
        <w:t xml:space="preserve">[16]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“Mean absolute error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40">
        <w:r>
          <w:rPr>
            <w:rStyle w:val="Hyperlink"/>
          </w:rPr>
          <w:t xml:space="preserve">https://en.wikipedia.org/wiki/Mean_absolute_error</w:t>
        </w:r>
      </w:hyperlink>
    </w:p>
    <w:bookmarkEnd w:id="141"/>
    <w:bookmarkStart w:id="143" w:name="ref-wikipedia_standard_error"/>
    <w:p>
      <w:pPr>
        <w:pStyle w:val="Bibliography"/>
      </w:pPr>
      <w:r>
        <w:t xml:space="preserve">[17]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“Standard error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142">
        <w:r>
          <w:rPr>
            <w:rStyle w:val="Hyperlink"/>
          </w:rPr>
          <w:t xml:space="preserve">https://en.wikipedia.org/wiki/Standard_error</w:t>
        </w:r>
      </w:hyperlink>
    </w:p>
    <w:bookmarkEnd w:id="143"/>
    <w:bookmarkEnd w:id="144"/>
    <w:bookmarkEnd w:id="14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8" Target="media/rId18.png" /><Relationship Type="http://schemas.openxmlformats.org/officeDocument/2006/relationships/hyperlink" Id="rId34" Target="exploratory-descriptive.qmd#def-sample" TargetMode="External" /><Relationship Type="http://schemas.openxmlformats.org/officeDocument/2006/relationships/hyperlink" Id="rId24" Target="exploratory-descriptive.qmd#def-sample-mean" TargetMode="External" /><Relationship Type="http://schemas.openxmlformats.org/officeDocument/2006/relationships/hyperlink" Id="rId84" Target="exploratory-descriptive.qmd#def-sample-variance" TargetMode="External" /><Relationship Type="http://schemas.openxmlformats.org/officeDocument/2006/relationships/hyperlink" Id="rId114" Target="https://doi.org/10.1007/978-1-4419-0118-7" TargetMode="External" /><Relationship Type="http://schemas.openxmlformats.org/officeDocument/2006/relationships/hyperlink" Id="rId120" Target="https://doi.org/10.1186/s41687-020-00218-5" TargetMode="External" /><Relationship Type="http://schemas.openxmlformats.org/officeDocument/2006/relationships/hyperlink" Id="rId118" Target="https://doi.org/10.3238/arztebl.m2021.0373" TargetMode="External" /><Relationship Type="http://schemas.openxmlformats.org/officeDocument/2006/relationships/hyperlink" Id="rId132" Target="https://en.wikipedia.org/wiki/Bias_of_an_estimator" TargetMode="External" /><Relationship Type="http://schemas.openxmlformats.org/officeDocument/2006/relationships/hyperlink" Id="rId122" Target="https://en.wikipedia.org/wiki/Estimand" TargetMode="External" /><Relationship Type="http://schemas.openxmlformats.org/officeDocument/2006/relationships/hyperlink" Id="rId124" Target="https://en.wikipedia.org/wiki/Estimator" TargetMode="External" /><Relationship Type="http://schemas.openxmlformats.org/officeDocument/2006/relationships/hyperlink" Id="rId140" Target="https://en.wikipedia.org/wiki/Mean_absolute_error" TargetMode="External" /><Relationship Type="http://schemas.openxmlformats.org/officeDocument/2006/relationships/hyperlink" Id="rId134" Target="https://en.wikipedia.org/wiki/Mean_squared_error" TargetMode="External" /><Relationship Type="http://schemas.openxmlformats.org/officeDocument/2006/relationships/hyperlink" Id="rId13" Target="https://en.wikipedia.org/wiki/Observer_effect" TargetMode="External" /><Relationship Type="http://schemas.openxmlformats.org/officeDocument/2006/relationships/hyperlink" Id="rId136" Target="https://en.wikipedia.org/wiki/Root_mean_square_deviation" TargetMode="External" /><Relationship Type="http://schemas.openxmlformats.org/officeDocument/2006/relationships/hyperlink" Id="rId126" Target="https://en.wikipedia.org/wiki/Sampling_distribution" TargetMode="External" /><Relationship Type="http://schemas.openxmlformats.org/officeDocument/2006/relationships/hyperlink" Id="rId142" Target="https://en.wikipedia.org/wiki/Standard_error" TargetMode="External" /><Relationship Type="http://schemas.openxmlformats.org/officeDocument/2006/relationships/hyperlink" Id="rId21" Target="https://morrison-lab.github.io/macros/notation-choices.html#sec-estimand-estimator-symbols" TargetMode="External" /><Relationship Type="http://schemas.openxmlformats.org/officeDocument/2006/relationships/hyperlink" Id="rId60" Target="https://morrison-lab.github.io/pds/expectation.html#def-expectation" TargetMode="External" /><Relationship Type="http://schemas.openxmlformats.org/officeDocument/2006/relationships/hyperlink" Id="rId75" Target="https://morrison-lab.github.io/pds/limit-theorems.html#cor-mean-iid-moments" TargetMode="External" /><Relationship Type="http://schemas.openxmlformats.org/officeDocument/2006/relationships/hyperlink" Id="rId98" Target="https://morrison-lab.github.io/pds/variance-covariance.html#def-sd" TargetMode="External" /><Relationship Type="http://schemas.openxmlformats.org/officeDocument/2006/relationships/hyperlink" Id="rId69" Target="https://morrison-lab.github.io/pds/variance-covariance.html#lem-second-moment-variance" TargetMode="External" /><Relationship Type="http://schemas.openxmlformats.org/officeDocument/2006/relationships/hyperlink" Id="rId74" Target="https://morrison-lab.github.io/pds/variance-covariance.html#thm-var-lincom" TargetMode="External" /><Relationship Type="http://schemas.openxmlformats.org/officeDocument/2006/relationships/hyperlink" Id="rId58" Target="https://morrison-lab.github.io/pds/variance-covariance.html#thm-variance" TargetMode="External" /><Relationship Type="http://schemas.openxmlformats.org/officeDocument/2006/relationships/hyperlink" Id="rId116" Target="https://stefvanbuuren.name/fimd/" TargetMode="External" /><Relationship Type="http://schemas.openxmlformats.org/officeDocument/2006/relationships/hyperlink" Id="rId129" Target="https://www.cengage.com/c/statistical-inference-2e-casella-berger/9780534243128/" TargetMode="External" /><Relationship Type="http://schemas.openxmlformats.org/officeDocument/2006/relationships/hyperlink" Id="rId138" Target="https://www.youtube.com/playlist?list=PLeB45KifGiuHesi4PALNZSYZFhViVGQJK" TargetMode="External" /><Relationship Type="http://schemas.openxmlformats.org/officeDocument/2006/relationships/hyperlink" Id="rId93" Target="https://www.youtube.com/watch?v=sUFpzYNDn3Q" TargetMode="External" /><Relationship Type="http://schemas.openxmlformats.org/officeDocument/2006/relationships/hyperlink" Id="rId72" Target="model-validation.qmd#def-covariate" TargetMode="External" /><Relationship Type="http://schemas.openxmlformats.org/officeDocument/2006/relationships/hyperlink" Id="rId71" Target="model-validation.qmd#def-irreducible-error" TargetMode="External" /><Relationship Type="http://schemas.openxmlformats.org/officeDocument/2006/relationships/hyperlink" Id="rId70" Target="model-validation.qmd#thm-epe-decomposition" TargetMode="External" /><Relationship Type="http://schemas.openxmlformats.org/officeDocument/2006/relationships/hyperlink" Id="rId32" Target="nonparametric-models.qmd#def-order-statistics" TargetMode="External" /><Relationship Type="http://schemas.openxmlformats.org/officeDocument/2006/relationships/hyperlink" Id="rId44" Target="prediction.qm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4" Target="exploratory-descriptive.qmd#def-sample" TargetMode="External" /><Relationship Type="http://schemas.openxmlformats.org/officeDocument/2006/relationships/hyperlink" Id="rId24" Target="exploratory-descriptive.qmd#def-sample-mean" TargetMode="External" /><Relationship Type="http://schemas.openxmlformats.org/officeDocument/2006/relationships/hyperlink" Id="rId84" Target="exploratory-descriptive.qmd#def-sample-variance" TargetMode="External" /><Relationship Type="http://schemas.openxmlformats.org/officeDocument/2006/relationships/hyperlink" Id="rId114" Target="https://doi.org/10.1007/978-1-4419-0118-7" TargetMode="External" /><Relationship Type="http://schemas.openxmlformats.org/officeDocument/2006/relationships/hyperlink" Id="rId120" Target="https://doi.org/10.1186/s41687-020-00218-5" TargetMode="External" /><Relationship Type="http://schemas.openxmlformats.org/officeDocument/2006/relationships/hyperlink" Id="rId118" Target="https://doi.org/10.3238/arztebl.m2021.0373" TargetMode="External" /><Relationship Type="http://schemas.openxmlformats.org/officeDocument/2006/relationships/hyperlink" Id="rId132" Target="https://en.wikipedia.org/wiki/Bias_of_an_estimator" TargetMode="External" /><Relationship Type="http://schemas.openxmlformats.org/officeDocument/2006/relationships/hyperlink" Id="rId122" Target="https://en.wikipedia.org/wiki/Estimand" TargetMode="External" /><Relationship Type="http://schemas.openxmlformats.org/officeDocument/2006/relationships/hyperlink" Id="rId124" Target="https://en.wikipedia.org/wiki/Estimator" TargetMode="External" /><Relationship Type="http://schemas.openxmlformats.org/officeDocument/2006/relationships/hyperlink" Id="rId140" Target="https://en.wikipedia.org/wiki/Mean_absolute_error" TargetMode="External" /><Relationship Type="http://schemas.openxmlformats.org/officeDocument/2006/relationships/hyperlink" Id="rId134" Target="https://en.wikipedia.org/wiki/Mean_squared_error" TargetMode="External" /><Relationship Type="http://schemas.openxmlformats.org/officeDocument/2006/relationships/hyperlink" Id="rId13" Target="https://en.wikipedia.org/wiki/Observer_effect" TargetMode="External" /><Relationship Type="http://schemas.openxmlformats.org/officeDocument/2006/relationships/hyperlink" Id="rId136" Target="https://en.wikipedia.org/wiki/Root_mean_square_deviation" TargetMode="External" /><Relationship Type="http://schemas.openxmlformats.org/officeDocument/2006/relationships/hyperlink" Id="rId126" Target="https://en.wikipedia.org/wiki/Sampling_distribution" TargetMode="External" /><Relationship Type="http://schemas.openxmlformats.org/officeDocument/2006/relationships/hyperlink" Id="rId142" Target="https://en.wikipedia.org/wiki/Standard_error" TargetMode="External" /><Relationship Type="http://schemas.openxmlformats.org/officeDocument/2006/relationships/hyperlink" Id="rId21" Target="https://morrison-lab.github.io/macros/notation-choices.html#sec-estimand-estimator-symbols" TargetMode="External" /><Relationship Type="http://schemas.openxmlformats.org/officeDocument/2006/relationships/hyperlink" Id="rId60" Target="https://morrison-lab.github.io/pds/expectation.html#def-expectation" TargetMode="External" /><Relationship Type="http://schemas.openxmlformats.org/officeDocument/2006/relationships/hyperlink" Id="rId75" Target="https://morrison-lab.github.io/pds/limit-theorems.html#cor-mean-iid-moments" TargetMode="External" /><Relationship Type="http://schemas.openxmlformats.org/officeDocument/2006/relationships/hyperlink" Id="rId98" Target="https://morrison-lab.github.io/pds/variance-covariance.html#def-sd" TargetMode="External" /><Relationship Type="http://schemas.openxmlformats.org/officeDocument/2006/relationships/hyperlink" Id="rId69" Target="https://morrison-lab.github.io/pds/variance-covariance.html#lem-second-moment-variance" TargetMode="External" /><Relationship Type="http://schemas.openxmlformats.org/officeDocument/2006/relationships/hyperlink" Id="rId74" Target="https://morrison-lab.github.io/pds/variance-covariance.html#thm-var-lincom" TargetMode="External" /><Relationship Type="http://schemas.openxmlformats.org/officeDocument/2006/relationships/hyperlink" Id="rId58" Target="https://morrison-lab.github.io/pds/variance-covariance.html#thm-variance" TargetMode="External" /><Relationship Type="http://schemas.openxmlformats.org/officeDocument/2006/relationships/hyperlink" Id="rId116" Target="https://stefvanbuuren.name/fimd/" TargetMode="External" /><Relationship Type="http://schemas.openxmlformats.org/officeDocument/2006/relationships/hyperlink" Id="rId129" Target="https://www.cengage.com/c/statistical-inference-2e-casella-berger/9780534243128/" TargetMode="External" /><Relationship Type="http://schemas.openxmlformats.org/officeDocument/2006/relationships/hyperlink" Id="rId138" Target="https://www.youtube.com/playlist?list=PLeB45KifGiuHesi4PALNZSYZFhViVGQJK" TargetMode="External" /><Relationship Type="http://schemas.openxmlformats.org/officeDocument/2006/relationships/hyperlink" Id="rId93" Target="https://www.youtube.com/watch?v=sUFpzYNDn3Q" TargetMode="External" /><Relationship Type="http://schemas.openxmlformats.org/officeDocument/2006/relationships/hyperlink" Id="rId72" Target="model-validation.qmd#def-covariate" TargetMode="External" /><Relationship Type="http://schemas.openxmlformats.org/officeDocument/2006/relationships/hyperlink" Id="rId71" Target="model-validation.qmd#def-irreducible-error" TargetMode="External" /><Relationship Type="http://schemas.openxmlformats.org/officeDocument/2006/relationships/hyperlink" Id="rId70" Target="model-validation.qmd#thm-epe-decomposition" TargetMode="External" /><Relationship Type="http://schemas.openxmlformats.org/officeDocument/2006/relationships/hyperlink" Id="rId32" Target="nonparametric-models.qmd#def-order-statistics" TargetMode="External" /><Relationship Type="http://schemas.openxmlformats.org/officeDocument/2006/relationships/hyperlink" Id="rId44" Target="prediction.qm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Estimation</dc:title>
  <dc:creator/>
  <cp:keywords/>
  <dcterms:created xsi:type="dcterms:W3CDTF">2026-11-08T05:50:03Z</dcterms:created>
  <dcterms:modified xsi:type="dcterms:W3CDTF">2026-11-08T05:50:03Z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21:34:29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4</vt:lpwstr>
  </property>
  <property fmtid="{D5CDD505-2E9C-101B-9397-08002B2CF9AE}" pid="17" name="toc-title">
    <vt:lpwstr>Table of contents</vt:lpwstr>
  </property>
</Properties>
</file>