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Vector Calculus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Fieller (2016)</w:t>
      </w:r>
      <w:r>
        <w:t xml:space="preserve">,</w:t>
      </w:r>
      <w:r>
        <w:t xml:space="preserve"> </w:t>
      </w:r>
      <w:hyperlink r:id="rId9">
        <w:r>
          <w:rPr>
            <w:rStyle w:val="Hyperlink"/>
          </w:rPr>
          <w:t xml:space="preserve">Section 7.2</w:t>
        </w:r>
      </w:hyperlink>
      <w:r>
        <w:t xml:space="preserve">)</w:t>
      </w:r>
    </w:p>
    <w:p>
      <w:pPr>
        <w:pStyle w:val="BodyText"/>
      </w:pPr>
      <w:r>
        <w:t xml:space="preserve">This section covers derivatives of functions of vectors and matrices.</w:t>
      </w:r>
      <w:r>
        <w:t xml:space="preserve"> </w:t>
      </w:r>
      <w:r>
        <w:t xml:space="preserve">Linear algebra prerequisites — including vectors, matrices, transpose,</w:t>
      </w:r>
      <w:r>
        <w:t xml:space="preserve"> </w:t>
      </w:r>
      <w:r>
        <w:t xml:space="preserve">dot product, and quadratic forms — are covered in</w:t>
      </w:r>
      <w:r>
        <w:t xml:space="preserve"> </w:t>
      </w:r>
      <w:hyperlink r:id="rId10">
        <w:r>
          <w:rPr>
            <w:rStyle w:val="Hyperlink"/>
          </w:rPr>
          <w:t xml:space="preserve">Linear Algebra</w:t>
        </w:r>
      </w:hyperlink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be column vectors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(see</w:t>
      </w:r>
      <w:r>
        <w:t xml:space="preserve"> </w:t>
      </w:r>
      <w:hyperlink r:id="rId11">
        <w:r>
          <w:rPr>
            <w:rStyle w:val="Hyperlink"/>
          </w:rPr>
          <w:t xml:space="preserve">column vector</w:t>
        </w:r>
      </w:hyperlink>
      <w:r>
        <w:t xml:space="preserve"> </w:t>
      </w:r>
      <w:r>
        <w:t xml:space="preserve">and</w:t>
      </w:r>
      <w:r>
        <w:t xml:space="preserve"> </w:t>
      </w:r>
      <w:hyperlink r:id="rId12">
        <w:r>
          <w:rPr>
            <w:rStyle w:val="Hyperlink"/>
          </w:rPr>
          <w:t xml:space="preserve">dot product</w:t>
        </w:r>
      </w:hyperlink>
      <w:r>
        <w:t xml:space="preserve">).</w:t>
      </w:r>
    </w:p>
    <w:bookmarkStart w:id="13" w:name="def-vector-derivative"/>
    <w:p>
      <w:pPr>
        <w:pStyle w:val="BodyText"/>
      </w:pPr>
      <w:r>
        <w:rPr>
          <w:b/>
          <w:bCs/>
        </w:rPr>
        <w:t xml:space="preserve">Definition 1 (Vector derivative)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 scalar-valued function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then its</w:t>
      </w:r>
      <w:r>
        <w:t xml:space="preserve"> </w:t>
      </w:r>
      <w:r>
        <w:rPr>
          <w:b/>
          <w:bCs/>
        </w:rPr>
        <w:t xml:space="preserve">vector derivative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</m:oMath>
      </m:oMathPara>
    </w:p>
    <w:bookmarkEnd w:id="13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Gradients Refresher</w:t>
              </w:r>
            </w:hyperlink>
            <w:r>
              <w:t xml:space="preserve"> </w:t>
            </w:r>
            <w:r>
              <w:t xml:space="preserve">(17 min)</w:t>
            </w:r>
            <w:r>
              <w:t xml:space="preserve"> </w:t>
            </w:r>
            <w:r>
              <w:t xml:space="preserve">covers gradients and partial derivatives, the ideas behind this section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Start w:id="19" w:name="def-row-vector-derivative"/>
    <w:p>
      <w:pPr>
        <w:pStyle w:val="BodyText"/>
      </w:pPr>
      <w:r>
        <w:rPr>
          <w:b/>
          <w:bCs/>
        </w:rPr>
        <w:t xml:space="preserve">Definition 2 (Row-vector derivative)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 scalar-valued function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then its</w:t>
      </w:r>
      <w:r>
        <w:t xml:space="preserve"> </w:t>
      </w:r>
      <w:r>
        <w:rPr>
          <w:b/>
          <w:bCs/>
        </w:rPr>
        <w:t xml:space="preserve">row-vector derivative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</m:oMath>
      </m:oMathPara>
    </w:p>
    <w:bookmarkEnd w:id="19"/>
    <w:bookmarkStart w:id="20" w:name="thm-row-deriv-tp-col-deriv"/>
    <w:p>
      <w:pPr>
        <w:pStyle w:val="FirstParagraph"/>
      </w:pPr>
      <w:r>
        <w:rPr>
          <w:b/>
          <w:bCs/>
        </w:rPr>
        <w:t xml:space="preserve">Theorem 1 (Row and column derivatives are transposes)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bookmarkEnd w:id="2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vector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and</w:t>
      </w:r>
      <w:r>
        <w:t xml:space="preserve"> </w:t>
      </w:r>
      <w:hyperlink w:anchor="def-row-vector-deriva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entry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 both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p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</m:den>
        </m:f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den>
        </m:f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first 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and the second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row</w:t>
      </w:r>
      <w:r>
        <w:t xml:space="preserve"> </w:t>
      </w:r>
      <w:r>
        <w:t xml:space="preserve">with the same entries in the same order,</w:t>
      </w:r>
      <w:r>
        <w:t xml:space="preserve"> </w:t>
      </w:r>
      <w:r>
        <w:t xml:space="preserve">so each is the transpose of the other.</w:t>
      </w:r>
    </w:p>
    <w:bookmarkStart w:id="21" w:name="exm-row-deriv-tp-col-deriv"/>
    <w:p>
      <w:pPr>
        <w:pStyle w:val="BodyText"/>
      </w:pPr>
      <w:r>
        <w:rPr>
          <w:b/>
          <w:bCs/>
        </w:rPr>
        <w:t xml:space="preserve">Example 1 (Row and column derivatives of a linear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5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</m:mr>
                <m:mr>
                  <m:e>
                    <m:r>
                      <m:t>5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den>
          </m:f>
          <m:r>
            <m:t>f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5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each is the transpose of the other.</w:t>
      </w:r>
    </w:p>
    <w:bookmarkEnd w:id="21"/>
    <w:bookmarkStart w:id="22" w:name="def-vector-valued-derivative"/>
    <w:p>
      <w:pPr>
        <w:pStyle w:val="BodyText"/>
      </w:pPr>
      <w:r>
        <w:rPr>
          <w:b/>
          <w:bCs/>
        </w:rPr>
        <w:t xml:space="preserve">Definition 3 (Derivative of a vector-valued function)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q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vector-valued function</w:t>
      </w:r>
      <w:r>
        <w:t xml:space="preserve"> </w:t>
      </w:r>
      <w:r>
        <w:t xml:space="preserve">of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r>
        <w:rPr>
          <w:b/>
          <w:bCs/>
        </w:rPr>
        <w:t xml:space="preserve">derivative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is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 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entry 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sSub>
            <m:e>
              <m:r>
                <m:t>​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den>
          </m:f>
          <m:sSub>
            <m:e>
              <m:r>
                <m:t>y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i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p</m:t>
          </m:r>
          <m:r>
            <m:rPr>
              <m:sty m:val="p"/>
            </m:rPr>
            <m:t>,</m:t>
          </m:r>
          <m:r>
            <m:t> </m:t>
          </m:r>
          <m:r>
            <m:t>j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These notes use this</w:t>
      </w:r>
      <w:r>
        <w:t xml:space="preserve"> </w:t>
      </w:r>
      <w:r>
        <w:rPr>
          <w:i/>
          <w:iCs/>
        </w:rPr>
        <w:t xml:space="preserve">denominator layout</w:t>
      </w:r>
      <w:r>
        <w:t xml:space="preserve"> </w:t>
      </w:r>
      <w:r>
        <w:t xml:space="preserve">throughout:</w:t>
      </w:r>
      <w:r>
        <w:t xml:space="preserve"> </w:t>
      </w:r>
      <w:r>
        <w:t xml:space="preserve">rows index the entries of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(the denominator)</w:t>
      </w:r>
      <w:r>
        <w:t xml:space="preserve"> </w:t>
      </w:r>
      <w:r>
        <w:t xml:space="preserve">and columns index the entries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(the numerator),</w:t>
      </w:r>
      <w:r>
        <w:t xml:space="preserve"> </w:t>
      </w:r>
      <w:r>
        <w:t xml:space="preserve">so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the vector derivative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w:hyperlink w:anchor="def-vector-derivative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Both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sSup>
          <m:e>
            <m:acc>
              <m:accPr>
                <m:chr m:val="̃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denote this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matrix.</w:t>
      </w:r>
    </w:p>
    <w:bookmarkEnd w:id="22"/>
    <w:p>
      <w:pPr>
        <w:pStyle w:val="BodyText"/>
      </w:pPr>
      <w:r>
        <w:t xml:space="preserve">Some sources use the transposed,</w:t>
      </w:r>
      <w:r>
        <w:t xml:space="preserve"> </w:t>
      </w:r>
      <w:r>
        <w:rPr>
          <w:i/>
          <w:iCs/>
        </w:rPr>
        <w:t xml:space="preserve">numerator layout</w:t>
      </w:r>
      <w:r>
        <w:t xml:space="preserve">,</w:t>
      </w:r>
      <w:r>
        <w:t xml:space="preserve"> </w:t>
      </w:r>
      <w:r>
        <w:t xml:space="preserve">in which the derivative is the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Jacobian matrix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j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entry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β</m:t>
                </m:r>
              </m:e>
              <m:sub>
                <m:r>
                  <m:t>i</m:t>
                </m:r>
              </m:sub>
            </m:sSub>
          </m:den>
        </m:f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Check a source’s layout before combining its formulas with these.</w:t>
      </w:r>
    </w:p>
    <w:bookmarkStart w:id="23" w:name="exm-vector-valued-derivative"/>
    <w:p>
      <w:pPr>
        <w:pStyle w:val="BodyText"/>
      </w:pPr>
      <w:r>
        <w:rPr>
          <w:b/>
          <w:bCs/>
        </w:rPr>
        <w:t xml:space="preserve">Example 2 (Differentiating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function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vector)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Sup>
              <m:e>
                <m:r>
                  <m:t>β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,</m:t>
            </m:r>
            <m:r>
              <m:t> 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t>3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m:oMath>
        <m:r>
          <m:t>q</m:t>
        </m:r>
        <m:r>
          <m:rPr>
            <m:sty m:val="p"/>
          </m:rPr>
          <m:t>=</m:t>
        </m:r>
        <m:r>
          <m:t>3</m:t>
        </m:r>
      </m:oMath>
      <w:r>
        <w:t xml:space="preserve">).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3</m:t>
              </m:r>
            </m:lim>
          </m:limLow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3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t>3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bookmarkEnd w:id="23"/>
    <w:bookmarkStart w:id="24" w:name="def-constant-wrt-vector"/>
    <w:p>
      <w:pPr>
        <w:pStyle w:val="FirstParagraph"/>
      </w:pPr>
      <w:r>
        <w:rPr>
          <w:b/>
          <w:bCs/>
        </w:rPr>
        <w:t xml:space="preserve">Definition 4 (Constant)</w:t>
      </w:r>
      <w:r>
        <w:t xml:space="preserve"> </w:t>
      </w:r>
      <w:r>
        <w:t xml:space="preserve">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constant with respect to</w:t>
      </w:r>
      <w:r>
        <w:t xml:space="preserve"> </w:t>
      </w:r>
      <w:r>
        <w:t xml:space="preserve">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if</w:t>
      </w:r>
      <w:r>
        <w:t xml:space="preserve"> </w:t>
      </w:r>
      <w:r>
        <w:t xml:space="preserve">its derivative (</w:t>
      </w:r>
      <w:hyperlink w:anchor="def-vector-valued-derivative">
        <w:r>
          <w:rPr>
            <w:rStyle w:val="Hyperlink"/>
          </w:rPr>
          <w:t xml:space="preserve">Definition 3</w:t>
        </w:r>
      </w:hyperlink>
      <w:r>
        <w:t xml:space="preserve">) is zero: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"/>
                    </m:rPr>
                    <m:t>0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</m:oMath>
      </m:oMathPara>
    </w:p>
    <w:bookmarkEnd w:id="24"/>
    <w:bookmarkStart w:id="25" w:name="exm-constant-wrt-vector"/>
    <w:p>
      <w:pPr>
        <w:pStyle w:val="FirstParagraph"/>
      </w:pPr>
      <w:r>
        <w:rPr>
          <w:b/>
          <w:bCs/>
        </w:rPr>
        <w:t xml:space="preserve">Example 3 (A constant vector)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do not depend on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  <w:r>
        <w:t xml:space="preserve"> </w:t>
      </w:r>
      <w:r>
        <w:t xml:space="preserve">Expanding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into its matrix of scalar partial derivatives</w:t>
      </w:r>
      <w:r>
        <w:t xml:space="preserve"> </w:t>
      </w:r>
      <w:r>
        <w:t xml:space="preserve">(</w:t>
      </w:r>
      <w:hyperlink w:anchor="def-vector-valued-deriva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and evaluating each entry: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3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5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t>3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t>5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"/>
                    </m:rPr>
                    <m:t>0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</m:oMath>
      </m:oMathPara>
    </w:p>
    <w:p>
      <w:pPr>
        <w:pStyle w:val="FirstParagraph"/>
      </w:pPr>
      <w:r>
        <w:t xml:space="preserve">Every entry is the derivative of a constant, 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limLow>
          <m:e>
            <m:limLow>
              <m:e>
                <m:r>
                  <m:rPr>
                    <m:sty m:val="b"/>
                  </m:rPr>
                  <m:t>0</m:t>
                </m:r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lim>
        </m:limLow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</w:t>
      </w:r>
      <w:hyperlink w:anchor="def-constant-wrt-vector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25"/>
    <w:bookmarkStart w:id="26" w:name="thm-deriv-lincom"/>
    <w:p>
      <w:pPr>
        <w:pStyle w:val="BodyText"/>
      </w:pPr>
      <w:r>
        <w:rPr>
          <w:b/>
          <w:bCs/>
        </w:rPr>
        <w:t xml:space="preserve">Theorem 2 (Derivative of a dot product)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β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β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β</m:t>
                                </m:r>
                              </m:e>
                              <m:sub>
                                <m:r>
                                  <m:t>p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.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eqArr>
        </m:oMath>
      </m:oMathPara>
    </w:p>
    <w:bookmarkStart w:id="27" w:name="exm-deriv-lincom"/>
    <w:p>
      <w:pPr>
        <w:pStyle w:val="FirstParagraph"/>
      </w:pPr>
      <w:r>
        <w:rPr>
          <w:b/>
          <w:bCs/>
        </w:rPr>
        <w:t xml:space="preserve">Example 4 (Derivative of a dot product)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;</w:t>
      </w:r>
      <w:r>
        <w:t xml:space="preserve"> </w:t>
      </w:r>
      <w:r>
        <w:t xml:space="preserve">see</w:t>
      </w:r>
      <w:r>
        <w:t xml:space="preserve"> </w:t>
      </w:r>
      <w:hyperlink w:anchor="exm-constant-wrt-vector">
        <w:r>
          <w:rPr>
            <w:rStyle w:val="Hyperlink"/>
          </w:rPr>
          <w:t xml:space="preserve">Example 3</w:t>
        </w:r>
      </w:hyperlink>
      <w:r>
        <w:t xml:space="preserve">) 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t>3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5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, and by</w:t>
      </w:r>
      <w:r>
        <w:t xml:space="preserve"> </w:t>
      </w:r>
      <w:hyperlink w:anchor="thm-deriv-lincom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</m:mr>
                <m:mr>
                  <m:e>
                    <m:r>
                      <m:t>5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Verifying entry-wise: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sty m:val="p"/>
            </m:rPr>
            <m:t>(</m:t>
          </m:r>
          <m:r>
            <m:t>3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t>5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3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3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</m:mr>
                <m:mr>
                  <m:e>
                    <m:r>
                      <m:t>5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Both methods agree.</w:t>
      </w:r>
    </w:p>
    <w:bookmarkEnd w:id="27"/>
    <w:bookmarkStart w:id="28" w:name="thm-deriv-dot-product"/>
    <w:p>
      <w:pPr>
        <w:pStyle w:val="BodyText"/>
      </w:pPr>
      <w:r>
        <w:rPr>
          <w:b/>
          <w:bCs/>
        </w:rPr>
        <w:t xml:space="preserve">Theorem 3 (Product rule for dot-products)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b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are differentiable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 functions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limLow>
                    <m:e>
                      <m:limLow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p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1</m:t>
                      </m:r>
                    </m:lim>
                  </m:limLow>
                </m:den>
              </m:f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⋅</m:t>
              </m:r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den>
                  </m:f>
                  <m:limLow>
                    <m:e>
                      <m:limLow>
                        <m:e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a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1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p</m:t>
                      </m:r>
                    </m:lim>
                  </m:limLow>
                </m:e>
              </m:d>
              <m:r>
                <m:t>​</m:t>
              </m:r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den>
                  </m:f>
                  <m:limLow>
                    <m:e>
                      <m:limLow>
                        <m:e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b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1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p</m:t>
                      </m:r>
                    </m:lim>
                  </m:limLow>
                </m:e>
              </m:d>
              <m:r>
                <m:t>​</m:t>
              </m:r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</m:e>
          </m:eqArr>
        </m:oMath>
      </m:oMathPara>
    </w:p>
    <w:bookmarkEnd w:id="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Entry-wise,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⋅</m:t>
                      </m:r>
                      <m:acc>
                        <m:accPr>
                          <m:chr m:val="̃"/>
                        </m:accPr>
                        <m:e>
                          <m:r>
                            <m:t>b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k</m:t>
                      </m:r>
                    </m:sub>
                  </m:sSub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  <m:sSub>
                    <m:e>
                      <m:r>
                        <m:t>b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den>
                          </m:f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a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  <m:acc>
                        <m:accPr>
                          <m:chr m:val="̃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</m:d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den>
                          </m:f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b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</m:d>
                </m:e>
                <m:sub>
                  <m:r>
                    <m:t>i</m:t>
                  </m:r>
                </m:sub>
              </m:sSub>
            </m:e>
          </m:eqArr>
        </m:oMath>
      </m:oMathPara>
    </w:p>
    <w:bookmarkStart w:id="29" w:name="exm-deriv-dot-product"/>
    <w:p>
      <w:pPr>
        <w:pStyle w:val="FirstParagraph"/>
      </w:pPr>
      <w:r>
        <w:rPr>
          <w:b/>
          <w:bCs/>
        </w:rPr>
        <w:t xml:space="preserve">Example 5 (Example of the dot-product rule)</w:t>
      </w:r>
      <w:r>
        <w:t xml:space="preserve"> </w:t>
      </w:r>
      <w:r>
        <w:t xml:space="preserve">Apply</w:t>
      </w:r>
      <w:r>
        <w:t xml:space="preserve"> </w:t>
      </w:r>
      <w:hyperlink w:anchor="thm-deriv-dot-produc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with the 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in the role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a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b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a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b</m:t>
              </m:r>
            </m:e>
          </m:acc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sSubSup>
            <m:e>
              <m:r>
                <m:t>β</m:t>
              </m:r>
            </m:e>
            <m:sub>
              <m:r>
                <m:t>1</m:t>
              </m:r>
            </m:sub>
            <m:sup>
              <m:r>
                <m:t>2</m:t>
              </m:r>
            </m:sup>
          </m:sSubSup>
          <m:sSub>
            <m:e>
              <m:r>
                <m:t>β</m:t>
              </m:r>
            </m:e>
            <m:sub>
              <m:r>
                <m:t>2</m:t>
              </m:r>
            </m:sub>
          </m:sSub>
        </m:oMath>
      </m:oMathPara>
    </w:p>
    <w:p>
      <w:pPr>
        <w:pStyle w:val="FirstParagraph"/>
      </w:pPr>
      <w:r>
        <w:t xml:space="preserve">By direct calculation: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sty m:val="p"/>
            </m:rPr>
            <m:t>(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sSubSup>
            <m:e>
              <m:r>
                <m:t>β</m:t>
              </m:r>
            </m:e>
            <m:sub>
              <m:r>
                <m:t>1</m:t>
              </m:r>
            </m:sub>
            <m:sup>
              <m:r>
                <m:t>2</m:t>
              </m:r>
            </m:sup>
          </m:sSubSup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By the product rule (</w:t>
      </w:r>
      <w:hyperlink w:anchor="thm-deriv-dot-product">
        <w:r>
          <w:rPr>
            <w:rStyle w:val="Hyperlink"/>
          </w:rPr>
          <w:t xml:space="preserve">Theorem 3</w:t>
        </w:r>
      </w:hyperlink>
      <w:r>
        <w:t xml:space="preserve">),</w:t>
      </w:r>
      <w:r>
        <w:t xml:space="preserve"> </w:t>
      </w:r>
      <w:r>
        <w:t xml:space="preserve">using</w:t>
      </w:r>
      <w:r>
        <w:t xml:space="preserve"> </w:t>
      </w:r>
      <m:oMath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sSup>
                  <m:e>
                    <m:acc>
                      <m:accPr>
                        <m:chr m:val="̃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lim>
        </m:limLow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mr>
              <m:mr>
                <m:e>
                  <m:r>
                    <m:t>0</m:t>
                  </m:r>
                </m:e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limLow>
          <m:e>
            <m:limLow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sSup>
                  <m:e>
                    <m:acc>
                      <m:accPr>
                        <m:chr m:val="̃"/>
                      </m:accPr>
                      <m:e>
                        <m:r>
                          <m:t>b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lim>
        </m:limLow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Low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⋅</m:t>
                      </m:r>
                      <m:acc>
                        <m:accPr>
                          <m:chr m:val="̃"/>
                        </m:accPr>
                        <m:e>
                          <m:r>
                            <m:t>b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Low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r>
                                  <m:t>0</m:t>
                                </m:r>
                              </m:e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d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lim>
              </m:limLow>
              <m:limLow>
                <m:e>
                  <m:limLow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d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+</m:t>
              </m:r>
              <m:limLow>
                <m:e>
                  <m:limLow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0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0</m:t>
                                </m:r>
                              </m:e>
                            </m:mr>
                          </m:m>
                        </m:e>
                      </m:d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lim>
              </m:limLow>
              <m:limLow>
                <m:e>
                  <m:limLow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</m:mr>
                            <m:mr>
                              <m:e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  <m:sSub>
                                  <m:e>
                                    <m:r>
                                      <m:t>β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d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sSubSup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sSubSup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</m:m>
                </m:e>
              </m:d>
            </m:e>
          </m:eqArr>
        </m:oMath>
      </m:oMathPara>
    </w:p>
    <w:p>
      <w:pPr>
        <w:pStyle w:val="FirstParagraph"/>
      </w:pPr>
      <w:r>
        <w:t xml:space="preserve">Both methods agree.</w:t>
      </w:r>
    </w:p>
    <w:bookmarkEnd w:id="29"/>
    <w:bookmarkStart w:id="30" w:name="thm-deriv-linear-map"/>
    <w:p>
      <w:pPr>
        <w:pStyle w:val="BodyText"/>
      </w:pPr>
      <w:r>
        <w:rPr>
          <w:b/>
          <w:bCs/>
        </w:rPr>
        <w:t xml:space="preserve">Theorem 4 (Derivative of a linear map)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that 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</m:oMath>
      </m:oMathPara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, where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indexes the denominator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(see</w:t>
      </w:r>
      <w:r>
        <w:t xml:space="preserve"> </w:t>
      </w:r>
      <w:hyperlink w:anchor="def-vector-valued-deriva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indexes the numerator</w:t>
      </w:r>
      <w:r>
        <w:t xml:space="preserve"> </w:t>
      </w:r>
      <m:oMath>
        <m:r>
          <m:rPr>
            <m:sty m:val="bi"/>
          </m:rPr>
          <m:t>A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bookmarkStart w:id="31" w:name="exm-deriv-linear-map"/>
    <w:p>
      <w:pPr>
        <w:pStyle w:val="FirstParagraph"/>
      </w:pPr>
      <w:r>
        <w:rPr>
          <w:b/>
          <w:bCs/>
        </w:rPr>
        <w:t xml:space="preserve">Example 6 (Derivative of a linear map)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) 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t>2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3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, and by</w:t>
      </w:r>
      <w:r>
        <w:t xml:space="preserve"> </w:t>
      </w:r>
      <w:hyperlink w:anchor="thm-deriv-linear-map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</m:mr>
              </m:m>
            </m:e>
          </m:d>
        </m:oMath>
      </m:oMathPara>
    </w:p>
    <w:bookmarkEnd w:id="31"/>
    <w:bookmarkStart w:id="32" w:name="thm-deriv-matrix-vector"/>
    <w:p>
      <w:pPr>
        <w:pStyle w:val="FirstParagraph"/>
      </w:pPr>
      <w:r>
        <w:rPr>
          <w:b/>
          <w:bCs/>
        </w:rPr>
        <w:t xml:space="preserve">Theorem 5 (Vector-derivative of a matrix-vector product)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 that 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that depends on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acc>
                        <m:accPr>
                          <m:chr m:val="̃"/>
                        </m:accPr>
                        <m:e>
                          <m:r>
                            <m:t>v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</m:oMath>
      </m:oMathPara>
    </w:p>
    <w:p>
      <w:pPr>
        <w:pStyle w:val="FirstParagraph"/>
      </w:pPr>
      <w:r>
        <w:t xml:space="preserve">This result generalizes</w:t>
      </w:r>
      <w:r>
        <w:t xml:space="preserve"> </w:t>
      </w:r>
      <w:hyperlink w:anchor="thm-deriv-linear-map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t xml:space="preserve">which is the special case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(so that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bi"/>
          </m:rP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r>
          <m:rPr>
            <m:sty m:val="p"/>
          </m:rPr>
          <m:t>(</m:t>
        </m:r>
        <m:r>
          <m:rPr>
            <m:sty m:val="bi"/>
          </m:rPr>
          <m:t>A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).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, where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indexes the denominator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indexes the numerator</w:t>
      </w:r>
      <w:r>
        <w:t xml:space="preserve"> </w:t>
      </w:r>
      <m:oMath>
        <m:r>
          <m:rPr>
            <m:sty m:val="bi"/>
          </m:rPr>
          <m:t>A</m:t>
        </m:r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(see</w:t>
      </w:r>
      <w:r>
        <w:t xml:space="preserve"> </w:t>
      </w:r>
      <w:hyperlink w:anchor="def-vector-valued-derivative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acc>
                        <m:accPr>
                          <m:chr m:val="̃"/>
                        </m:accPr>
                        <m:e>
                          <m:r>
                            <m:t>v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q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q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k</m:t>
                      </m:r>
                    </m:sub>
                  </m:sSub>
                </m:e>
              </m:nary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q</m:t>
                  </m:r>
                </m:sup>
                <m:e>
                  <m:sSub>
                    <m:e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den>
                          </m:f>
                          <m:acc>
                            <m:accPr>
                              <m:chr m:val="̃"/>
                            </m:accPr>
                            <m:e>
                              <m:r>
                                <m:t>v</m:t>
                              </m:r>
                            </m:e>
                          </m:acc>
                        </m:e>
                      </m:d>
                    </m:e>
                    <m:sub>
                      <m:r>
                        <m:t>i</m:t>
                      </m:r>
                      <m:r>
                        <m:t>k</m:t>
                      </m:r>
                    </m:sub>
                  </m:sSub>
                </m:e>
              </m:nary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b>
                  <m:r>
                    <m:t>k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den>
                          </m:f>
                          <m:acc>
                            <m:accPr>
                              <m:chr m:val="̃"/>
                            </m:accPr>
                            <m:e>
                              <m:r>
                                <m:t>v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bookmarkStart w:id="33" w:name="exm-deriv-matrix-vector"/>
    <w:p>
      <w:pPr>
        <w:pStyle w:val="FirstParagraph"/>
      </w:pPr>
      <w:r>
        <w:rPr>
          <w:b/>
          <w:bCs/>
        </w:rPr>
        <w:t xml:space="preserve">Example 7 (Vector-derivative of a matrix-vector product)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, constant)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Sup>
              <m:e>
                <m:r>
                  <m:t>β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,</m:t>
            </m:r>
            <m:sSubSup>
              <m:e>
                <m:r>
                  <m:t>β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t>3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eriv-matrix-vector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Low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acc>
                        <m:accPr>
                          <m:chr m:val="̃"/>
                        </m:accPr>
                        <m:e>
                          <m:r>
                            <m:t>v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m:t>6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e>
          </m:eqArr>
        </m:oMath>
      </m:oMathPara>
    </w:p>
    <w:bookmarkEnd w:id="33"/>
    <w:bookmarkStart w:id="34" w:name="thm-deriv-matrix-product-vector"/>
    <w:p>
      <w:pPr>
        <w:pStyle w:val="FirstParagraph"/>
      </w:pPr>
      <w:r>
        <w:rPr>
          <w:b/>
          <w:bCs/>
        </w:rPr>
        <w:t xml:space="preserve">Theorem 6 (Vector-derivative of a product of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m:oMath>
        <m:r>
          <m:t>ℓ</m:t>
        </m:r>
        <m:r>
          <m:rPr>
            <m:sty m:val="p"/>
          </m:rPr>
          <m:t>×</m:t>
        </m:r>
        <m:r>
          <m:t>m</m:t>
        </m:r>
      </m:oMath>
      <w:r>
        <w:t xml:space="preserve">) 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(</w:t>
      </w:r>
      <m:oMath>
        <m:r>
          <m:t>m</m:t>
        </m:r>
        <m:r>
          <m:rPr>
            <m:sty m:val="p"/>
          </m:rPr>
          <m:t>×</m:t>
        </m:r>
        <m:r>
          <m:t>q</m:t>
        </m:r>
      </m:oMath>
      <w:r>
        <w:t xml:space="preserve">)</w:t>
      </w:r>
      <w:r>
        <w:t xml:space="preserve"> </w:t>
      </w:r>
      <w:r>
        <w:t xml:space="preserve">are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that depends on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ℓ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acc>
                        <m:accPr>
                          <m:chr m:val="̃"/>
                        </m:accPr>
                        <m:e>
                          <m:r>
                            <m:t>v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ℓ</m:t>
              </m:r>
            </m:lim>
          </m:limLow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deriv-matrix-vector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with the constant</w:t>
      </w:r>
      <w:r>
        <w:t xml:space="preserve"> </w:t>
      </w:r>
      <m:oMath>
        <m:r>
          <m:t>ℓ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then use the</w:t>
      </w:r>
      <w:r>
        <w:t xml:space="preserve"> </w:t>
      </w:r>
      <w:hyperlink r:id="rId35">
        <w:r>
          <w:rPr>
            <w:rStyle w:val="Hyperlink"/>
          </w:rPr>
          <w:t xml:space="preserve">transpose of a product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matrix-vector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</m:eqArr>
        </m:oMath>
      </m:oMathPara>
    </w:p>
    <w:bookmarkStart w:id="36" w:name="exm-deriv-matrix-product-vector"/>
    <w:p>
      <w:pPr>
        <w:pStyle w:val="FirstParagraph"/>
      </w:pPr>
      <w:r>
        <w:rPr>
          <w:b/>
          <w:bCs/>
        </w:rPr>
        <w:t xml:space="preserve">Example 8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),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where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2</m:t>
              </m:r>
            </m:sub>
          </m:sSub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</m:oMath>
      </m:oMathPara>
    </w:p>
    <w:bookmarkEnd w:id="36"/>
    <w:bookmarkStart w:id="37" w:name="cor-deriv-lincom-tp"/>
    <w:p>
      <w:pPr>
        <w:pStyle w:val="FirstParagraph"/>
      </w:pPr>
      <w:r>
        <w:rPr>
          <w:b/>
          <w:bCs/>
        </w:rPr>
        <w:t xml:space="preserve">Corollary 1 (Derivative of a dot product, transpose-product form)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limLow>
                    <m:e>
                      <m:limLow>
                        <m:e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1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p</m:t>
                      </m:r>
                    </m:lim>
                  </m:limLow>
                  <m:limLow>
                    <m:e>
                      <m:limLow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p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1</m:t>
                      </m:r>
                    </m:lim>
                  </m:limLow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p>
      <w:pPr>
        <w:pStyle w:val="FirstParagraph"/>
      </w:pPr>
      <w:r>
        <w:t xml:space="preserve">This vector derivative formula looks a lot like non-vector calculus,</w:t>
      </w:r>
      <w:r>
        <w:t xml:space="preserve"> </w:t>
      </w:r>
      <w:r>
        <w:t xml:space="preserve">except that you have to transpose the coefficient:</w:t>
      </w:r>
      <w:r>
        <w:t xml:space="preserve"> </w:t>
      </w:r>
      <w:r>
        <w:t xml:space="preserve">in scalar calculus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rPr>
            <m:sty m:val="p"/>
          </m:rPr>
          <m:t>(</m:t>
        </m:r>
        <m:r>
          <m:t>c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,</w:t>
      </w:r>
      <w:r>
        <w:t xml:space="preserve"> </w:t>
      </w:r>
      <w:r>
        <w:t xml:space="preserve">but here the coefficient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(a row vector)</w:t>
      </w:r>
      <w:r>
        <w:t xml:space="preserve"> </w:t>
      </w:r>
      <w:r>
        <w:t xml:space="preserve">becomes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(a column vector) in the result.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Using</w:t>
      </w:r>
      <w:r>
        <w:rPr>
          <w:b/>
          <w:bCs/>
        </w:rPr>
        <w:t xml:space="preserve"> </w:t>
      </w:r>
      <w:hyperlink w:anchor="thm-deriv-lincom">
        <w:r>
          <w:rPr>
            <w:rStyle w:val="Hyperlink"/>
            <w:b/>
            <w:bCs/>
          </w:rPr>
          <w:t xml:space="preserve">Theorem 2</w:t>
        </w:r>
      </w:hyperlink>
      <w:r>
        <w:rPr>
          <w:b/>
          <w:bCs/>
        </w:rPr>
        <w:t xml:space="preserve">:</w:t>
      </w:r>
    </w:p>
    <w:p>
      <w:pPr>
        <w:pStyle w:val="BodyText"/>
      </w:pPr>
      <w:r>
        <w:t xml:space="preserve">Since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(see</w:t>
      </w:r>
      <w:r>
        <w:t xml:space="preserve"> </w:t>
      </w:r>
      <w:hyperlink r:id="rId12">
        <w:r>
          <w:rPr>
            <w:rStyle w:val="Hyperlink"/>
          </w:rPr>
          <w:t xml:space="preserve">dot product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sty m:val="p"/>
            </m:rPr>
            <m:t>(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den>
          </m:f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deriv-lincom">
        <w:r>
          <w:rPr>
            <w:rStyle w:val="Hyperlink"/>
          </w:rPr>
          <w:t xml:space="preserve">Theorem 2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Using</w:t>
      </w:r>
      <w:r>
        <w:rPr>
          <w:b/>
          <w:bCs/>
        </w:rPr>
        <w:t xml:space="preserve"> </w:t>
      </w:r>
      <w:hyperlink w:anchor="thm-deriv-matrix-vector">
        <w:r>
          <w:rPr>
            <w:rStyle w:val="Hyperlink"/>
            <w:b/>
            <w:bCs/>
          </w:rPr>
          <w:t xml:space="preserve">Theorem 5</w:t>
        </w:r>
      </w:hyperlink>
      <w:r>
        <w:rPr>
          <w:b/>
          <w:bCs/>
        </w:rPr>
        <w:t xml:space="preserve">:</w:t>
      </w:r>
    </w:p>
    <w:p>
      <w:pPr>
        <w:pStyle w:val="BodyText"/>
      </w:pPr>
      <w:r>
        <w:t xml:space="preserve">Since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 constant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Applying</w:t>
      </w:r>
      <w:r>
        <w:t xml:space="preserve"> </w:t>
      </w:r>
      <w:hyperlink w:anchor="thm-deriv-matrix-vector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bi"/>
          </m:rPr>
          <m:t>I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eqArr>
        </m:oMath>
      </m:oMathPara>
    </w:p>
    <w:bookmarkStart w:id="38" w:name="exm-deriv-lincom-tp"/>
    <w:p>
      <w:pPr>
        <w:pStyle w:val="FirstParagraph"/>
      </w:pPr>
      <w:r>
        <w:rPr>
          <w:b/>
          <w:bCs/>
        </w:rPr>
        <w:t xml:space="preserve">Example 9 (Derivative of a transpose product)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t>3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5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, and by</w:t>
      </w:r>
      <w:r>
        <w:t xml:space="preserve"> </w:t>
      </w:r>
      <w:hyperlink w:anchor="cor-deriv-lincom-tp">
        <w:r>
          <w:rPr>
            <w:rStyle w:val="Hyperlink"/>
          </w:rPr>
          <w:t xml:space="preserve">Corollary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limLow>
                        <m:e>
                          <m:limLow>
                            <m:e>
                              <m:sSup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⊤</m:t>
                                  </m:r>
                                </m:sup>
                              </m:sSup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2</m:t>
                          </m:r>
                        </m:lim>
                      </m:limLow>
                      <m:limLow>
                        <m:e>
                          <m:limLow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lim>
                              <m:r>
                                <m:rPr>
                                  <m:sty m:val="p"/>
                                </m:rPr>
                                <m:t>⏟</m:t>
                              </m:r>
                            </m:lim>
                          </m:limLow>
                        </m:e>
                        <m:lim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×</m:t>
                          </m:r>
                          <m:r>
                            <m:t>1</m:t>
                          </m:r>
                        </m:lim>
                      </m:limLow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</m:mr>
                <m:mr>
                  <m:e>
                    <m:r>
                      <m:t>5</m:t>
                    </m:r>
                  </m:e>
                </m:mr>
              </m:m>
            </m:e>
          </m:d>
        </m:oMath>
      </m:oMathPara>
    </w:p>
    <w:bookmarkEnd w:id="38"/>
    <w:bookmarkStart w:id="40" w:name="thm-quadratic-form"/>
    <w:p>
      <w:pPr>
        <w:pStyle w:val="FirstParagraph"/>
      </w:pPr>
      <w:r>
        <w:rPr>
          <w:b/>
          <w:bCs/>
        </w:rPr>
        <w:t xml:space="preserve">Theorem 7 (Derivative of a quadratic form)</w:t>
      </w:r>
      <w:r>
        <w:t xml:space="preserve"> </w:t>
      </w:r>
      <w:r>
        <w:t xml:space="preserve">For a quadratic form</w:t>
      </w:r>
      <w:r>
        <w:t xml:space="preserve"> </w:t>
      </w:r>
      <w:r>
        <w:t xml:space="preserve">(see</w:t>
      </w:r>
      <w:r>
        <w:t xml:space="preserve"> </w:t>
      </w:r>
      <w:hyperlink r:id="rId39">
        <w:r>
          <w:rPr>
            <w:rStyle w:val="Hyperlink"/>
          </w:rPr>
          <w:t xml:space="preserve">quadratic form</w:t>
        </w:r>
      </w:hyperlink>
      <w:r>
        <w:t xml:space="preserve">),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 symmetric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that is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S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2</m:t>
                  </m:r>
                  <m:r>
                    <m:rPr>
                      <m:sty m:val="bi"/>
                    </m:rPr>
                    <m:t>S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4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Expanding entry-wise,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p</m:t>
                </m:r>
              </m:sup>
              <m:e>
                <m:sSub>
                  <m:e>
                    <m:r>
                      <m:t>s</m:t>
                    </m:r>
                  </m:e>
                  <m:sub>
                    <m:r>
                      <m:t>j</m:t>
                    </m:r>
                    <m:r>
                      <m:t>k</m:t>
                    </m:r>
                  </m:sub>
                </m:sSub>
              </m:e>
            </m:nary>
          </m:e>
        </m:nary>
        <m:sSub>
          <m:e>
            <m:r>
              <m:t>β</m:t>
            </m:r>
          </m:e>
          <m:sub>
            <m:r>
              <m:t>j</m:t>
            </m:r>
          </m:sub>
        </m:sSub>
        <m:sSub>
          <m:e>
            <m:r>
              <m:t>β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Differentiating component-wise with respect to</w:t>
      </w:r>
      <w:r>
        <w:t xml:space="preserve"> </w:t>
      </w:r>
      <m:oMath>
        <m:sSub>
          <m:e>
            <m:r>
              <m:t>β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S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j</m:t>
                          </m:r>
                          <m:r>
                            <m:t>k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quadratic form)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j</m:t>
                      </m:r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rule for 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rPr>
                  <m:sty m:val="bi"/>
                </m:rPr>
                <m:t>S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[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(matrix-vector multiplication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sSub>
                <m:e>
                  <m:r>
                    <m:rPr>
                      <m:sty m:val="p"/>
                    </m:rPr>
                    <m:t>]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matrix multiplication)</m:t>
              </m:r>
            </m:e>
          </m:eqAr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symmetric (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),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+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bi"/>
          </m:rPr>
          <m:t>S</m:t>
        </m:r>
      </m:oMath>
      <w:r>
        <w:t xml:space="preserve">, 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bi"/>
          </m:rPr>
          <m:t>S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pPr>
        <w:pStyle w:val="BodyText"/>
      </w:pPr>
      <w:r>
        <w:t xml:space="preserve">This operation is like taking the derivative of</w:t>
      </w:r>
      <w:r>
        <w:t xml:space="preserve"> </w:t>
      </w:r>
      <m:oMath>
        <m:r>
          <m:t>c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non-vector calculus.</w:t>
      </w:r>
    </w:p>
    <w:bookmarkStart w:id="41" w:name="exm-deriv-quadratic-form"/>
    <w:p>
      <w:pPr>
        <w:pStyle w:val="BodyText"/>
      </w:pPr>
      <w:r>
        <w:rPr>
          <w:b/>
          <w:bCs/>
        </w:rPr>
        <w:t xml:space="preserve">Example 10 (Derivative of a quadratic form)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, symmetric and constant)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t>3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t>2</m:t>
        </m:r>
        <m:sSub>
          <m:e>
            <m:r>
              <m:t>β</m:t>
            </m:r>
          </m:e>
          <m:sub>
            <m:r>
              <m:t>1</m:t>
            </m:r>
          </m:sub>
        </m:sSub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2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quadratic-form">
        <w:r>
          <w:rPr>
            <w:rStyle w:val="Hyperlink"/>
          </w:rPr>
          <w:t xml:space="preserve">Theorem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S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r>
            <m:t>2</m:t>
          </m:r>
          <m:r>
            <m:rPr>
              <m:sty m:val="bi"/>
            </m:rPr>
            <m:t>S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=</m:t>
          </m:r>
          <m:r>
            <m:t>2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6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Differentiating component-wise directly: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3</m:t>
                    </m:r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3</m:t>
                    </m:r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Sup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6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Both methods agree.</w:t>
      </w:r>
    </w:p>
    <w:bookmarkEnd w:id="41"/>
    <w:bookmarkStart w:id="42" w:name="cor-deriv-normsq"/>
    <w:p>
      <w:pPr>
        <w:pStyle w:val="BodyText"/>
      </w:pPr>
      <w:r>
        <w:rPr>
          <w:b/>
          <w:bCs/>
        </w:rPr>
        <w:t xml:space="preserve">Corollary 2 (Derivative of a simple quadratic form)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2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4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Applying</w:t>
      </w:r>
      <w:r>
        <w:t xml:space="preserve"> </w:t>
      </w:r>
      <w:hyperlink w:anchor="thm-quadratic-form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  <m:r>
              <m:rPr>
                <m:sty m:val="p"/>
              </m:rPr>
              <m:t>×</m:t>
            </m:r>
            <m:r>
              <m:t>p</m:t>
            </m:r>
          </m:sub>
        </m:sSub>
      </m:oMath>
      <w:r>
        <w:t xml:space="preserve"> </w:t>
      </w:r>
      <w:r>
        <w:t xml:space="preserve">(which is symmetric and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sub>
              </m:sSub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(rewrite with 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sub>
              </m:sSub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quadratic form, with 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 property)</m:t>
              </m:r>
            </m:e>
          </m:eqArr>
        </m:oMath>
      </m:oMathPara>
    </w:p>
    <w:p>
      <w:pPr>
        <w:pStyle w:val="FirstParagraph"/>
      </w:pPr>
      <w:r>
        <w:t xml:space="preserve">This vector derivative is like taking the derivative of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bookmarkStart w:id="43" w:name="exm-deriv-normsq"/>
    <w:p>
      <w:pPr>
        <w:pStyle w:val="BodyText"/>
      </w:pPr>
      <w:r>
        <w:rPr>
          <w:b/>
          <w:bCs/>
        </w:rPr>
        <w:t xml:space="preserve">Example 11 (Derivative of a sum of squares)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β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deriv-normsq">
        <w:r>
          <w:rPr>
            <w:rStyle w:val="Hyperlink"/>
          </w:rPr>
          <w:t xml:space="preserve">Corollary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r>
            <m:t>2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mr>
                <m:mr>
                  <m:e>
                    <m:r>
                      <m:t>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Direct partial differentiation yields the same column vector.</w:t>
      </w:r>
    </w:p>
    <w:bookmarkEnd w:id="43"/>
    <w:bookmarkStart w:id="44" w:name="thm-chain-vec"/>
    <w:p>
      <w:pPr>
        <w:pStyle w:val="BodyText"/>
      </w:pPr>
      <w:r>
        <w:rPr>
          <w:b/>
          <w:bCs/>
        </w:rPr>
        <w:t xml:space="preserve">Theorem 8 (Vector chain rule)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vector,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g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vector-valued function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be a scalar-valued function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acc>
          <m:accPr>
            <m:chr m:val="̃"/>
          </m:accPr>
          <m:e>
            <m:r>
              <m:t>g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have continuous partial derivatives.</w:t>
      </w:r>
      <w:r>
        <w:t xml:space="preserve"> </w:t>
      </w:r>
      <w:r>
        <w:t xml:space="preserve">Then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g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as a function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 satisfies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  <m:r>
                        <m:t>z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den>
                  </m:f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den>
                  </m:f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  <m:r>
                        <m:t>z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den>
                  </m:f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y</m:t>
                </m:r>
              </m:e>
            </m:acc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x</m:t>
                </m:r>
              </m:e>
            </m:acc>
          </m:den>
        </m:f>
      </m:oMath>
      <w:r>
        <w:t xml:space="preserve"> </w:t>
      </w:r>
      <w:r>
        <w:t xml:space="preserve">is the derivative of</w:t>
      </w:r>
      <w:r>
        <w:t xml:space="preserve"> </w:t>
      </w:r>
      <w:hyperlink w:anchor="def-vector-valued-derivative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  <m:r>
              <m:t>z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x</m:t>
                </m:r>
              </m:e>
            </m:acc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  <m:r>
              <m:t>z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y</m:t>
                </m:r>
              </m:e>
            </m:acc>
          </m:den>
        </m:f>
      </m:oMath>
      <w:r>
        <w:t xml:space="preserve"> </w:t>
      </w:r>
      <w:r>
        <w:t xml:space="preserve">are vector derivatives (</w:t>
      </w:r>
      <w:hyperlink w:anchor="def-vector-derivative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44"/>
    <w:p>
      <w:pPr>
        <w:pStyle w:val="BodyText"/>
      </w:pPr>
      <w:r>
        <w:t xml:space="preserve">See</w:t>
      </w:r>
      <w:r>
        <w:t xml:space="preserve"> </w:t>
      </w:r>
      <w:hyperlink r:id="rId45">
        <w:r>
          <w:rPr>
            <w:rStyle w:val="Hyperlink"/>
          </w:rPr>
          <w:t xml:space="preserve">https://quickfem.com/finite-element-analysis/</w:t>
        </w:r>
      </w:hyperlink>
      <w:r>
        <w:t xml:space="preserve">,</w:t>
      </w:r>
      <w:r>
        <w:t xml:space="preserve"> </w:t>
      </w:r>
      <w:r>
        <w:t xml:space="preserve">specifically</w:t>
      </w:r>
      <w:r>
        <w:t xml:space="preserve"> </w:t>
      </w:r>
      <w:hyperlink r:id="rId46">
        <w:r>
          <w:rPr>
            <w:rStyle w:val="Hyperlink"/>
          </w:rPr>
          <w:t xml:space="preserve">https://quickfem.com/wp-content/uploads/IFEM.AppF_.pdf</w:t>
        </w:r>
      </w:hyperlink>
    </w:p>
    <w:p>
      <w:pPr>
        <w:pStyle w:val="BodyText"/>
      </w:pPr>
      <w:r>
        <w:t xml:space="preserve">See also</w:t>
      </w:r>
      <w:r>
        <w:t xml:space="preserve"> </w:t>
      </w:r>
      <w:hyperlink r:id="rId47">
        <w:r>
          <w:rPr>
            <w:rStyle w:val="Hyperlink"/>
          </w:rPr>
          <w:t xml:space="preserve">https://en.wikipedia.org/wiki/Gradient#Relationship_with_Fr%C3%A9chet_derivative</w:t>
        </w:r>
      </w:hyperlink>
    </w:p>
    <w:p>
      <w:pPr>
        <w:pStyle w:val="BodyText"/>
      </w:pPr>
      <w:r>
        <w:t xml:space="preserve">This chain rule is like the univariate</w:t>
      </w:r>
      <w:r>
        <w:t xml:space="preserve"> </w:t>
      </w:r>
      <w:hyperlink r:id="rId48">
        <w:r>
          <w:rPr>
            <w:rStyle w:val="Hyperlink"/>
          </w:rPr>
          <w:t xml:space="preserve">chain rule</w:t>
        </w:r>
      </w:hyperlink>
      <w:r>
        <w:t xml:space="preserve">,</w:t>
      </w:r>
      <w:r>
        <w:t xml:space="preserve"> </w:t>
      </w:r>
      <w:r>
        <w:t xml:space="preserve">but the order matters now.</w:t>
      </w:r>
      <w:r>
        <w:t xml:space="preserve"> </w:t>
      </w:r>
      <w:r>
        <w:t xml:space="preserve">The version presented here is for the</w:t>
      </w:r>
      <w:r>
        <w:t xml:space="preserve"> </w:t>
      </w:r>
      <w:hyperlink r:id="rId49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(column vector);</w:t>
      </w:r>
      <w:r>
        <w:t xml:space="preserve"> </w:t>
      </w:r>
      <w:r>
        <w:t xml:space="preserve">the</w:t>
      </w:r>
      <w:r>
        <w:t xml:space="preserve"> </w:t>
      </w:r>
      <w:hyperlink r:id="rId50">
        <w:r>
          <w:rPr>
            <w:rStyle w:val="Hyperlink"/>
          </w:rPr>
          <w:t xml:space="preserve">total derivative</w:t>
        </w:r>
      </w:hyperlink>
      <w:r>
        <w:t xml:space="preserve"> </w:t>
      </w:r>
      <w:r>
        <w:t xml:space="preserve">(row vector)</w:t>
      </w:r>
      <w:r>
        <w:t xml:space="preserve"> </w:t>
      </w:r>
      <w:r>
        <w:t xml:space="preserve">would be the</w:t>
      </w:r>
      <w:r>
        <w:t xml:space="preserve"> </w:t>
      </w:r>
      <w:hyperlink r:id="rId51">
        <w:r>
          <w:rPr>
            <w:rStyle w:val="Hyperlink"/>
          </w:rPr>
          <w:t xml:space="preserve">transpose of the gradient</w:t>
        </w:r>
      </w:hyperlink>
      <w:r>
        <w:t xml:space="preserve">.</w:t>
      </w:r>
    </w:p>
    <w:bookmarkStart w:id="52" w:name="cor-chain-qf"/>
    <w:p>
      <w:pPr>
        <w:pStyle w:val="BodyText"/>
      </w:pPr>
      <w:r>
        <w:rPr>
          <w:b/>
          <w:bCs/>
        </w:rPr>
        <w:t xml:space="preserve">Corollary 3 (Vector chain rule for quadratic forms)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vector-valued function</w:t>
      </w:r>
      <w:r>
        <w:t xml:space="preserve"> </w:t>
      </w:r>
      <w:r>
        <w:t xml:space="preserve">of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with continuous partial derivatives, then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⋅</m:t>
                      </m:r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den>
                      </m:f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chain-vec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ε</m:t>
            </m:r>
          </m:e>
        </m:acc>
      </m:oMath>
      <w:r>
        <w:t xml:space="preserve">,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ε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ε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(vector 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simple quadratic form, in </m:t>
              </m:r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second step is</w:t>
      </w:r>
      <w:r>
        <w:t xml:space="preserve"> </w:t>
      </w:r>
      <w:hyperlink w:anchor="cor-deriv-normsq">
        <w:r>
          <w:rPr>
            <w:rStyle w:val="Hyperlink"/>
          </w:rPr>
          <w:t xml:space="preserve">Corollary 2</w:t>
        </w:r>
      </w:hyperlink>
      <w:r>
        <w:t xml:space="preserve">,</w:t>
      </w:r>
      <w:r>
        <w:t xml:space="preserve"> </w:t>
      </w:r>
      <w:r>
        <w:t xml:space="preserve">applied to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m:oMath>
        <m:acc>
          <m:accPr>
            <m:chr m:val="̃"/>
          </m:accPr>
          <m:e>
            <m:r>
              <m:t>ε</m:t>
            </m:r>
          </m:e>
        </m:acc>
      </m:oMath>
      <w:r>
        <w:t xml:space="preserve"> </w:t>
      </w:r>
      <w:r>
        <w:t xml:space="preserve">in place of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bookmarkStart w:id="53" w:name="exm-chain-qf-residuals"/>
    <w:p>
      <w:pPr>
        <w:pStyle w:val="BodyText"/>
      </w:pPr>
      <w:r>
        <w:rPr>
          <w:b/>
          <w:bCs/>
        </w:rPr>
        <w:t xml:space="preserve">Example 12 (Derivative of the residual sum of squares)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) and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) be constant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−</m:t>
        </m:r>
        <m:r>
          <m:rPr>
            <m:sty m:val="bi"/>
          </m:rPr>
          <m:t>X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be the vector of residuals.</w:t>
      </w:r>
      <w:r>
        <w:t xml:space="preserve"> </w:t>
      </w:r>
      <w:r>
        <w:t xml:space="preserve">By</w:t>
      </w:r>
      <w:r>
        <w:t xml:space="preserve"> </w:t>
      </w:r>
      <w:hyperlink w:anchor="thm-deriv-linear-map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r>
          <m:rPr>
            <m:sty m:val="p"/>
          </m:rPr>
          <m:t>(</m:t>
        </m:r>
        <m:r>
          <m:rPr>
            <m:sty m:val="bi"/>
          </m:rPr>
          <m:t>X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p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 </w:t>
      </w:r>
      <w:r>
        <w:t xml:space="preserve">because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is constant,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acc>
              <m:accPr>
                <m:chr m:val="̃"/>
              </m:accPr>
              <m:e>
                <m:r>
                  <m:t>β</m:t>
                </m:r>
              </m:e>
            </m:acc>
          </m:den>
        </m:f>
        <m:acc>
          <m:accPr>
            <m:chr m:val="̃"/>
          </m:accPr>
          <m:e>
            <m:r>
              <m:t>ε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×</m:t>
        </m:r>
        <m:r>
          <m:t>n</m:t>
        </m:r>
      </m:oMath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cor-chain-qf">
        <w:r>
          <w:rPr>
            <w:rStyle w:val="Hyperlink"/>
          </w:rPr>
          <w:t xml:space="preserve">Corollary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(vector chain rule for quadratic forms)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Setting this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 to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gives the normal equations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of least squares.</w:t>
      </w:r>
    </w:p>
    <w:bookmarkEnd w:id="53"/>
    <w:bookmarkStart w:id="54" w:name="def-matrix-derivative"/>
    <w:p>
      <w:pPr>
        <w:pStyle w:val="BodyText"/>
      </w:pPr>
      <w:r>
        <w:rPr>
          <w:b/>
          <w:bCs/>
        </w:rPr>
        <w:t xml:space="preserve">Definition 5 (Matrix derivative)</w:t>
      </w:r>
      <w:r>
        <w:t xml:space="preserve"> </w:t>
      </w:r>
      <w:r>
        <w:t xml:space="preserve">For a scalar-valued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 derivative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entry is the partial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respect to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entry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rPr>
                          <m:sty m:val="bi"/>
                        </m:rPr>
                        <m:t>X</m:t>
                      </m:r>
                    </m:den>
                  </m:f>
                  <m:r>
                    <m:t>f</m:t>
                  </m:r>
                </m:e>
              </m:d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den>
          </m:f>
          <m:r>
            <m:t>f</m:t>
          </m:r>
        </m:oMath>
      </m:oMathPara>
    </w:p>
    <w:bookmarkEnd w:id="54"/>
    <w:bookmarkStart w:id="56" w:name="exm-matrix-derivative"/>
    <w:p>
      <w:pPr>
        <w:pStyle w:val="FirstParagraph"/>
      </w:pPr>
      <w:r>
        <w:rPr>
          <w:b/>
          <w:bCs/>
        </w:rPr>
        <w:t xml:space="preserve">Example 13 (The matrix derivative of a trace)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(see</w:t>
      </w:r>
      <w:r>
        <w:t xml:space="preserve"> </w:t>
      </w:r>
      <w:hyperlink r:id="rId55">
        <w:r>
          <w:rPr>
            <w:rStyle w:val="Hyperlink"/>
          </w:rPr>
          <w:t xml:space="preserve">trace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X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den>
        </m:f>
        <m:r>
          <m:t>f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otherwise, so: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rPr>
                  <m:sty m:val="bi"/>
                </m:rPr>
                <m:t>X</m:t>
              </m:r>
            </m:den>
          </m:f>
          <m:r>
            <m:t>f</m:t>
          </m:r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2</m:t>
              </m:r>
            </m:sub>
          </m:sSub>
        </m:oMath>
      </m:oMathPara>
    </w:p>
    <w:bookmarkEnd w:id="56"/>
    <w:bookmarkStart w:id="57" w:name="thm-deriv-matrix-product-matrix"/>
    <w:p>
      <w:pPr>
        <w:pStyle w:val="FirstParagraph"/>
      </w:pPr>
      <w:r>
        <w:rPr>
          <w:b/>
          <w:bCs/>
        </w:rPr>
        <w:t xml:space="preserve">Theorem 9 (Matrix derivative of the trace of a matrix product)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m:oMath>
        <m:r>
          <m:t>r</m:t>
        </m:r>
        <m:r>
          <m:rPr>
            <m:sty m:val="p"/>
          </m:rPr>
          <m:t>×</m:t>
        </m:r>
        <m:r>
          <m:t>m</m:t>
        </m:r>
      </m:oMath>
      <w:r>
        <w:t xml:space="preserve">) 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×</m:t>
        </m:r>
        <m:r>
          <m:t>r</m:t>
        </m:r>
      </m:oMath>
      <w:r>
        <w:t xml:space="preserve">)</w:t>
      </w:r>
      <w:r>
        <w:t xml:space="preserve"> </w:t>
      </w:r>
      <w:r>
        <w:t xml:space="preserve">are constant with respect to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rPr>
                          <m:sty m:val="bi"/>
                        </m:rPr>
                        <m:t>X</m:t>
                      </m:r>
                    </m:den>
                  </m:f>
                  <m:r>
                    <m:rPr>
                      <m:sty m:val="p"/>
                    </m:rPr>
                    <m:t>tr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X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r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r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</m:oMath>
      </m:oMathPara>
    </w:p>
    <w:p>
      <w:pPr>
        <w:pStyle w:val="FirstParagraph"/>
      </w:pPr>
      <w:r>
        <w:t xml:space="preserve">The trace makes</w:t>
      </w:r>
      <w:r>
        <w:t xml:space="preserve"> </w:t>
      </w:r>
      <m:oMath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X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 scalar,</w:t>
      </w:r>
      <w:r>
        <w:t xml:space="preserve"> </w:t>
      </w:r>
      <w:r>
        <w:t xml:space="preserve">so its matrix derivative is again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The derivative of the matrix product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X</m:t>
        </m:r>
        <m:r>
          <m:rPr>
            <m:sty m:val="bi"/>
          </m:rPr>
          <m:t>B</m:t>
        </m:r>
      </m:oMath>
      <w:r>
        <w:t xml:space="preserve"> </w:t>
      </w:r>
      <w:r>
        <w:t xml:space="preserve">itself</w:t>
      </w:r>
      <w:r>
        <w:t xml:space="preserve"> </w:t>
      </w:r>
      <w:r>
        <w:t xml:space="preserve">(without the trace) is a fourth-order tensor,</w:t>
      </w:r>
      <w:r>
        <w:t xml:space="preserve"> </w:t>
      </w:r>
      <w:r>
        <w:t xml:space="preserve">which is why this result is stated for the scalar</w:t>
      </w:r>
      <w:r>
        <w:t xml:space="preserve"> </w:t>
      </w:r>
      <m:oMath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X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.</w:t>
      </w:r>
    </w:p>
    <w:bookmarkEnd w:id="5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t>l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  <m:r>
              <m:t>l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t>l</m:t>
            </m:r>
          </m:sub>
        </m:sSub>
      </m:oMath>
      <w:r>
        <w:t xml:space="preserve"> </w:t>
      </w:r>
      <w:r>
        <w:t xml:space="preserve">for the entries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 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.</w:t>
      </w:r>
      <w:r>
        <w:t xml:space="preserve"> </w:t>
      </w:r>
      <w:r>
        <w:t xml:space="preserve">For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rPr>
                              <m:sty m:val="bi"/>
                            </m:rPr>
                            <m:t>X</m:t>
                          </m:r>
                        </m:den>
                      </m:f>
                      <m:r>
                        <m:rPr>
                          <m:sty m:val="p"/>
                        </m:rPr>
                        <m:t>tr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X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r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b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a</m:t>
                              </m:r>
                              <m:r>
                                <m:t>b</m:t>
                              </m:r>
                            </m:sub>
                          </m:sSub>
                        </m:e>
                      </m:nary>
                    </m:e>
                  </m:nary>
                </m:e>
              </m:nary>
              <m:sSub>
                <m:e>
                  <m:r>
                    <m:t>X</m:t>
                  </m:r>
                </m:e>
                <m:sub>
                  <m:r>
                    <m:t>b</m:t>
                  </m:r>
                  <m:r>
                    <m:t>c</m:t>
                  </m:r>
                </m:sub>
              </m:sSub>
              <m:sSub>
                <m:e>
                  <m:r>
                    <m:t>B</m:t>
                  </m:r>
                </m:e>
                <m:sub>
                  <m:r>
                    <m:t>c</m:t>
                  </m:r>
                  <m:r>
                    <m:t>a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(trace of the </m:t>
              </m:r>
              <m:r>
                <m:t>r</m:t>
              </m:r>
              <m:r>
                <m:rPr>
                  <m:sty m:val="p"/>
                </m:rPr>
                <m:t>×</m:t>
              </m:r>
              <m:r>
                <m:t>r</m:t>
              </m:r>
              <m:r>
                <m:rPr>
                  <m:nor/>
                  <m:sty m:val="p"/>
                </m:rPr>
                <m:t> product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X</m:t>
              </m:r>
              <m:r>
                <m:rPr>
                  <m:sty m:val="bi"/>
                </m:rP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r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a</m:t>
                      </m:r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B</m:t>
                  </m:r>
                </m:e>
                <m:sub>
                  <m:r>
                    <m:t>j</m:t>
                  </m:r>
                  <m:r>
                    <m:t>a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(only the terms with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 depend on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r</m:t>
                  </m:r>
                </m:sup>
                <m:e>
                  <m:sSub>
                    <m:e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sSup>
                            <m:e>
                              <m:r>
                                <m:rPr>
                                  <m:sty m:val="bi"/>
                                </m:rPr>
                                <m:t>A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d>
                    </m:e>
                    <m:sub>
                      <m:r>
                        <m:t>i</m:t>
                      </m:r>
                      <m:r>
                        <m:t>a</m:t>
                      </m:r>
                    </m:sub>
                  </m:sSub>
                </m:e>
              </m:nary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b>
                  <m:r>
                    <m:t>a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t> 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</m:eqArr>
        </m:oMath>
      </m:oMathPara>
    </w:p>
    <w:bookmarkStart w:id="58" w:name="exm-deriv-matrix-product-matrix"/>
    <w:p>
      <w:pPr>
        <w:pStyle w:val="FirstParagraph"/>
      </w:pPr>
      <w:r>
        <w:rPr>
          <w:b/>
          <w:bCs/>
        </w:rPr>
        <w:t xml:space="preserve">Example 14 (Differentiating a weighted trace)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) 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X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sSub>
          <m:e>
            <m:r>
              <m:t>X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r>
          <m:t>3</m:t>
        </m:r>
        <m:sSub>
          <m:e>
            <m:r>
              <m:t>X</m:t>
            </m:r>
          </m:e>
          <m:sub>
            <m:r>
              <m:t>22</m:t>
            </m:r>
          </m:sub>
        </m:sSub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rPr>
                          <m:sty m:val="bi"/>
                        </m:rPr>
                        <m:t>X</m:t>
                      </m:r>
                    </m:den>
                  </m:f>
                  <m:r>
                    <m:rPr>
                      <m:sty m:val="p"/>
                    </m:rPr>
                    <m:t>tr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X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2</m:t>
              </m:r>
            </m:sub>
          </m:sSub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bookmarkEnd w:id="58"/>
    <w:bookmarkStart w:id="62" w:name="sec-additional-resources"/>
    <w:p>
      <w:pPr>
        <w:pStyle w:val="Heading2"/>
      </w:pPr>
      <w:r>
        <w:t xml:space="preserve">1 Additional resources</w:t>
      </w:r>
    </w:p>
    <w:p>
      <w:pPr>
        <w:pStyle w:val="FirstParagraph"/>
      </w:pPr>
      <w:r>
        <w:t xml:space="preserve">See also the</w:t>
      </w:r>
      <w:r>
        <w:t xml:space="preserve"> </w:t>
      </w:r>
      <w:hyperlink r:id="rId59">
        <w:r>
          <w:rPr>
            <w:rStyle w:val="Hyperlink"/>
          </w:rPr>
          <w:t xml:space="preserve">Linear Algebra and Vector Calculus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61">
        <w:r>
          <w:rPr>
            <w:rStyle w:val="Hyperlink"/>
          </w:rPr>
          <w:t xml:space="preserve">lecture notes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“UCLA Biostat 216 - Mathematical Methods for Biostatistics”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(2023 Fall)</w:t>
        </w:r>
      </w:hyperlink>
    </w:p>
    <w:bookmarkEnd w:id="62"/>
    <w:bookmarkStart w:id="68" w:name="references"/>
    <w:p>
      <w:pPr>
        <w:pStyle w:val="Heading2"/>
      </w:pPr>
      <w:r>
        <w:t xml:space="preserve">References</w:t>
      </w:r>
    </w:p>
    <w:bookmarkStart w:id="67" w:name="refs"/>
    <w:bookmarkStart w:id="64" w:name="ref-fieller2018basics"/>
    <w:p>
      <w:pPr>
        <w:pStyle w:val="Bibliography"/>
      </w:pPr>
      <w:r>
        <w:t xml:space="preserve">Fieller, Nick. 2016.</w:t>
      </w:r>
      <w:r>
        <w:t xml:space="preserve"> </w:t>
      </w:r>
      <w:r>
        <w:rPr>
          <w:i/>
          <w:iCs/>
        </w:rPr>
        <w:t xml:space="preserve">Basics of Matrix Algebra for Statistics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Chapman; Hall/CRC.</w:t>
      </w:r>
      <w:r>
        <w:t xml:space="preserve"> </w:t>
      </w:r>
      <w:hyperlink r:id="rId63">
        <w:r>
          <w:rPr>
            <w:rStyle w:val="Hyperlink"/>
          </w:rPr>
          <w:t xml:space="preserve">https://doi.org/10.1201/9781315370200</w:t>
        </w:r>
      </w:hyperlink>
      <w:r>
        <w:t xml:space="preserve">.</w:t>
      </w:r>
    </w:p>
    <w:bookmarkEnd w:id="64"/>
    <w:bookmarkStart w:id="66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65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66"/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48" Target="calculus.qmd#thm-chain-rule" TargetMode="External" /><Relationship Type="http://schemas.openxmlformats.org/officeDocument/2006/relationships/hyperlink" Id="rId63" Target="https://doi.org/10.1201/9781315370200" TargetMode="External" /><Relationship Type="http://schemas.openxmlformats.org/officeDocument/2006/relationships/hyperlink" Id="rId49" Target="https://en.wikipedia.org/wiki/Gradient" TargetMode="External" /><Relationship Type="http://schemas.openxmlformats.org/officeDocument/2006/relationships/hyperlink" Id="rId47" Target="https://en.wikipedia.org/wiki/Gradient#Relationship_with_Fr%C3%A9chet_derivative" TargetMode="External" /><Relationship Type="http://schemas.openxmlformats.org/officeDocument/2006/relationships/hyperlink" Id="rId51" Target="https://en.wikipedia.org/wiki/Gradient#Relationship_with_total_derivative" TargetMode="External" /><Relationship Type="http://schemas.openxmlformats.org/officeDocument/2006/relationships/hyperlink" Id="rId50" Target="https://en.wikipedia.org/wiki/Total_derivative" TargetMode="External" /><Relationship Type="http://schemas.openxmlformats.org/officeDocument/2006/relationships/hyperlink" Id="rId65" Target="https://facultyweb.cs.wwu.edu/~hutchib2/video_lectures/data371/" TargetMode="External" /><Relationship Type="http://schemas.openxmlformats.org/officeDocument/2006/relationships/hyperlink" Id="rId17" Target="https://facultyweb.cs.wwu.edu/~hutchib2/video_lectures/data371/#gradients" TargetMode="External" /><Relationship Type="http://schemas.openxmlformats.org/officeDocument/2006/relationships/hyperlink" Id="rId60" Target="https://hua-zhou.github.io/" TargetMode="External" /><Relationship Type="http://schemas.openxmlformats.org/officeDocument/2006/relationships/hyperlink" Id="rId45" Target="https://quickfem.com/finite-element-analysis/" TargetMode="External" /><Relationship Type="http://schemas.openxmlformats.org/officeDocument/2006/relationships/hyperlink" Id="rId46" Target="https://quickfem.com/wp-content/uploads/IFEM.AppF_.pdf" TargetMode="External" /><Relationship Type="http://schemas.openxmlformats.org/officeDocument/2006/relationships/hyperlink" Id="rId61" Target="https://ucla-biostat-216.github.io/2023fall/schedule/schedule.html" TargetMode="External" /><Relationship Type="http://schemas.openxmlformats.org/officeDocument/2006/relationships/hyperlink" Id="rId18" Target="https://wwu.instructure.com/courses/1906010/modules#module_3922392" TargetMode="External" /><Relationship Type="http://schemas.openxmlformats.org/officeDocument/2006/relationships/hyperlink" Id="rId9" Target="https://www.taylorfrancis.com/chapters/mono/10.1201/9781315370200-7/vector-matrix-calculus-nick-fieller?context=ubx&amp;refId=c310b723-786a-4f33-ae56-720a6cccd3a1" TargetMode="External" /><Relationship Type="http://schemas.openxmlformats.org/officeDocument/2006/relationships/hyperlink" Id="rId10" Target="linear-algebra.qmd" TargetMode="External" /><Relationship Type="http://schemas.openxmlformats.org/officeDocument/2006/relationships/hyperlink" Id="rId11" Target="linear-algebra.qmd#def-column-vector" TargetMode="External" /><Relationship Type="http://schemas.openxmlformats.org/officeDocument/2006/relationships/hyperlink" Id="rId12" Target="linear-algebra.qmd#def-dot-product" TargetMode="External" /><Relationship Type="http://schemas.openxmlformats.org/officeDocument/2006/relationships/hyperlink" Id="rId39" Target="linear-algebra.qmd#def-quadratic-form" TargetMode="External" /><Relationship Type="http://schemas.openxmlformats.org/officeDocument/2006/relationships/hyperlink" Id="rId55" Target="linear-algebra.qmd#def-trace" TargetMode="External" /><Relationship Type="http://schemas.openxmlformats.org/officeDocument/2006/relationships/hyperlink" Id="rId59" Target="linear-algebra.qmd#sec-additional-resources" TargetMode="External" /><Relationship Type="http://schemas.openxmlformats.org/officeDocument/2006/relationships/hyperlink" Id="rId35" Target="linear-algebra.qmd#thm-transpose-produc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calculus.qmd#thm-chain-rule" TargetMode="External" /><Relationship Type="http://schemas.openxmlformats.org/officeDocument/2006/relationships/hyperlink" Id="rId63" Target="https://doi.org/10.1201/9781315370200" TargetMode="External" /><Relationship Type="http://schemas.openxmlformats.org/officeDocument/2006/relationships/hyperlink" Id="rId49" Target="https://en.wikipedia.org/wiki/Gradient" TargetMode="External" /><Relationship Type="http://schemas.openxmlformats.org/officeDocument/2006/relationships/hyperlink" Id="rId47" Target="https://en.wikipedia.org/wiki/Gradient#Relationship_with_Fr%C3%A9chet_derivative" TargetMode="External" /><Relationship Type="http://schemas.openxmlformats.org/officeDocument/2006/relationships/hyperlink" Id="rId51" Target="https://en.wikipedia.org/wiki/Gradient#Relationship_with_total_derivative" TargetMode="External" /><Relationship Type="http://schemas.openxmlformats.org/officeDocument/2006/relationships/hyperlink" Id="rId50" Target="https://en.wikipedia.org/wiki/Total_derivative" TargetMode="External" /><Relationship Type="http://schemas.openxmlformats.org/officeDocument/2006/relationships/hyperlink" Id="rId65" Target="https://facultyweb.cs.wwu.edu/~hutchib2/video_lectures/data371/" TargetMode="External" /><Relationship Type="http://schemas.openxmlformats.org/officeDocument/2006/relationships/hyperlink" Id="rId17" Target="https://facultyweb.cs.wwu.edu/~hutchib2/video_lectures/data371/#gradients" TargetMode="External" /><Relationship Type="http://schemas.openxmlformats.org/officeDocument/2006/relationships/hyperlink" Id="rId60" Target="https://hua-zhou.github.io/" TargetMode="External" /><Relationship Type="http://schemas.openxmlformats.org/officeDocument/2006/relationships/hyperlink" Id="rId45" Target="https://quickfem.com/finite-element-analysis/" TargetMode="External" /><Relationship Type="http://schemas.openxmlformats.org/officeDocument/2006/relationships/hyperlink" Id="rId46" Target="https://quickfem.com/wp-content/uploads/IFEM.AppF_.pdf" TargetMode="External" /><Relationship Type="http://schemas.openxmlformats.org/officeDocument/2006/relationships/hyperlink" Id="rId61" Target="https://ucla-biostat-216.github.io/2023fall/schedule/schedule.html" TargetMode="External" /><Relationship Type="http://schemas.openxmlformats.org/officeDocument/2006/relationships/hyperlink" Id="rId18" Target="https://wwu.instructure.com/courses/1906010/modules#module_3922392" TargetMode="External" /><Relationship Type="http://schemas.openxmlformats.org/officeDocument/2006/relationships/hyperlink" Id="rId9" Target="https://www.taylorfrancis.com/chapters/mono/10.1201/9781315370200-7/vector-matrix-calculus-nick-fieller?context=ubx&amp;refId=c310b723-786a-4f33-ae56-720a6cccd3a1" TargetMode="External" /><Relationship Type="http://schemas.openxmlformats.org/officeDocument/2006/relationships/hyperlink" Id="rId10" Target="linear-algebra.qmd" TargetMode="External" /><Relationship Type="http://schemas.openxmlformats.org/officeDocument/2006/relationships/hyperlink" Id="rId11" Target="linear-algebra.qmd#def-column-vector" TargetMode="External" /><Relationship Type="http://schemas.openxmlformats.org/officeDocument/2006/relationships/hyperlink" Id="rId12" Target="linear-algebra.qmd#def-dot-product" TargetMode="External" /><Relationship Type="http://schemas.openxmlformats.org/officeDocument/2006/relationships/hyperlink" Id="rId39" Target="linear-algebra.qmd#def-quadratic-form" TargetMode="External" /><Relationship Type="http://schemas.openxmlformats.org/officeDocument/2006/relationships/hyperlink" Id="rId55" Target="linear-algebra.qmd#def-trace" TargetMode="External" /><Relationship Type="http://schemas.openxmlformats.org/officeDocument/2006/relationships/hyperlink" Id="rId59" Target="linear-algebra.qmd#sec-additional-resources" TargetMode="External" /><Relationship Type="http://schemas.openxmlformats.org/officeDocument/2006/relationships/hyperlink" Id="rId35" Target="linear-algebra.qmd#thm-transpose-produc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Vector Calculus</dc:title>
  <dc:creator/>
  <cp:keywords/>
  <dcterms:created xsi:type="dcterms:W3CDTF">2026-09-29T06:52:48Z</dcterms:created>
  <dcterms:modified xsi:type="dcterms:W3CDTF">2026-09-29T06:52:48Z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