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42.png" ContentType="image/png"/>
  <Override PartName="/word/media/rId39.png" ContentType="image/png"/>
  <Override PartName="/word/media/rId23.png" ContentType="image/png"/>
  <Override PartName="/word/media/rId20.png" ContentType="image/png"/>
  <Override PartName="/word/media/rId55.png" ContentType="image/png"/>
  <Override PartName="/word/media/rId52.png" ContentType="image/png"/>
  <Override PartName="/word/media/rId76.png" ContentType="image/png"/>
  <Override PartName="/word/media/rId7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Convexity in Several Variables</w:t>
      </w:r>
    </w:p>
    <w:p>
      <w:pPr>
        <w:pStyle w:val="Date"/>
      </w:pPr>
      <w:r>
        <w:t xml:space="preserve">Last modified: 2026-10-31 15:22:31 (PDT)</w:t>
      </w:r>
    </w:p>
    <w:bookmarkStart w:id="110" w:name="sec-convexity-vector"/>
    <w:p>
      <w:pPr>
        <w:pStyle w:val="Heading2"/>
      </w:pPr>
      <w:r>
        <w:t xml:space="preserve">1 Convexity in several variables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 the convexity part of</w:t>
            </w:r>
            <w:r>
              <w:t xml:space="preserve"> </w:t>
            </w:r>
            <w:r>
              <w:t xml:space="preserve">Zhou [1]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Linear Algebra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 states the first-order test (in one direction) and the second-derivative test for convexity without proof;</w:t>
            </w:r>
            <w:r>
              <w:t xml:space="preserve"> </w:t>
            </w:r>
            <w:r>
              <w:t xml:space="preserve">here both directions of the first-order test are proved, and the second-derivative test is proved from the Taylor theorem of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Section 2 in Critical Points and Optimality Conditions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source defines both concave and strictly concave as</w:t>
            </w:r>
            <w:r>
              <w:t xml:space="preserve"> </w:t>
            </w:r>
            <w:r>
              <w:t xml:space="preserve">“</w:t>
            </w:r>
            <m:oMath>
              <m:r>
                <m:rPr>
                  <m:sty m:val="p"/>
                </m:rPr>
                <m:t>−</m:t>
              </m:r>
              <m:r>
                <m:t>f</m:t>
              </m:r>
            </m:oMath>
            <w:r>
              <w:t xml:space="preserve"> </w:t>
            </w:r>
            <w:r>
              <w:t xml:space="preserve">is strictly convex”</w:t>
            </w:r>
            <w:r>
              <w:t xml:space="preserve">;</w:t>
            </w:r>
            <w:r>
              <w:t xml:space="preserve"> </w:t>
            </w:r>
            <w:r>
              <w:t xml:space="preserve">here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concave when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f</m:t>
              </m:r>
            </m:oMath>
            <w:r>
              <w:t xml:space="preserve"> </w:t>
            </w:r>
            <w:r>
              <w:t xml:space="preserve">is convex.</w:t>
            </w:r>
            <w:r>
              <w:t xml:space="preserve"> </w:t>
            </w:r>
            <w:r>
              <w:t xml:space="preserve">The source states that an intersection of convex sets is convex and that a maximum of convex functions is convex for any finite number of them;</w:t>
            </w:r>
            <w:r>
              <w:t xml:space="preserve"> </w:t>
            </w:r>
            <w:r>
              <w:t xml:space="preserve">here each is stated for two and the general case follows by induction.</w:t>
            </w:r>
            <w:r>
              <w:t xml:space="preserve"> </w:t>
            </w:r>
            <w:r>
              <w:t xml:space="preserve">These parts of the source are not part of this section: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its catalogs of convex sets and convex functions, including the positive semidefinite matrices and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det</m:t>
              </m:r>
            </m:oMath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intersections of infinitely many convex sets, and suprema of infinitely many convex functions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its examples, exercises and figures, including the multivariate normal maximum likelihood example</w:t>
            </w:r>
          </w:p>
          <w:p/>
        </w:tc>
      </w:tr>
    </w:tbl>
    <w:bookmarkStart w:id="14" w:name="def-convex-set"/>
    <w:p>
      <w:pPr>
        <w:pStyle w:val="FirstParagraph"/>
      </w:pPr>
      <w:r>
        <w:rPr>
          <w:b/>
          <w:bCs/>
        </w:rPr>
        <w:t xml:space="preserve">Definition 1 (Convex set)</w:t>
      </w:r>
      <w:r>
        <w:t xml:space="preserve"> </w:t>
      </w:r>
      <w:r>
        <w:t xml:space="preserve">A set</w:t>
      </w:r>
      <w:r>
        <w:t xml:space="preserve"> </w:t>
      </w:r>
      <m:oMath>
        <m:r>
          <m:t>K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convex</w:t>
      </w:r>
      <w:r>
        <w:t xml:space="preserve"> </w:t>
      </w:r>
      <w:r>
        <w:t xml:space="preserve">if</w:t>
      </w:r>
      <w:r>
        <w:t xml:space="preserve"> </w:t>
      </w:r>
      <w:r>
        <w:t xml:space="preserve">[2]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K$</w:t>
      </w:r>
      <w:r>
        <w:t xml:space="preserve"> </w:t>
      </w:r>
      <w:r>
        <w:t xml:space="preserve">and all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point</w:t>
      </w:r>
      <w:r>
        <w:t xml:space="preserve"> </w:t>
      </w:r>
      <w:r>
        <w:t xml:space="preserve">$t \mathord{\smash[b]{\underset{\raise.3ex\hbox{$\scriptstyle\sim$}}{x}}\vphantom{x}}+ (1 - t) \mathord{\smash[b]{\underset{\raise.3ex\hbox{$\scriptstyle\sim$}}{y}}\vphantom{y}}$</w:t>
      </w:r>
      <w:r>
        <w:t xml:space="preserve"> </w:t>
      </w:r>
      <w:r>
        <w:t xml:space="preserve">is in</w:t>
      </w:r>
      <w:r>
        <w:t xml:space="preserve"> </w:t>
      </w:r>
      <m:oMath>
        <m:r>
          <m:t>K</m:t>
        </m:r>
      </m:oMath>
      <w:r>
        <w:t xml:space="preserve">: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contains the whole line segment between any two of its points.</w:t>
      </w:r>
    </w:p>
    <w:bookmarkEnd w:id="14"/>
    <w:bookmarkStart w:id="18" w:name="exm-convex-set"/>
    <w:p>
      <w:pPr>
        <w:pStyle w:val="BodyText"/>
      </w:pPr>
      <w:r>
        <w:rPr>
          <w:b/>
          <w:bCs/>
        </w:rPr>
        <w:t xml:space="preserve">Example 1 (Convex sets)</w:t>
      </w:r>
      <w:r>
        <w:t xml:space="preserve"> </w:t>
      </w:r>
      <w:r>
        <w:t xml:space="preserve"> </w:t>
      </w:r>
    </w:p>
    <w:p>
      <w:pPr>
        <w:numPr>
          <w:ilvl w:val="0"/>
          <w:numId w:val="1002"/>
        </w:numPr>
      </w:pP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convex, and so is any set with at most one point.</w:t>
      </w:r>
    </w:p>
    <w:p>
      <w:pPr>
        <w:numPr>
          <w:ilvl w:val="0"/>
          <w:numId w:val="1002"/>
        </w:numPr>
      </w:pPr>
      <w:r>
        <w:t xml:space="preserve">The closed ball (</w:t>
      </w:r>
      <w:hyperlink r:id="rId15">
        <w:r>
          <w:rPr>
            <w:rStyle w:val="Hyperlink"/>
          </w:rPr>
          <w:t xml:space="preserve">closed ball</w:t>
        </w:r>
      </w:hyperlink>
      <w:r>
        <w:t xml:space="preserve">)</w:t>
      </w:r>
      <w:r>
        <w:t xml:space="preserve"> </w:t>
      </w:r>
      <w:r>
        <w:t xml:space="preserve">$B = \mathopen{}\left\{\mathord{\smash[b]{\underset{\raise.3ex\hbox{$\scriptstyle\sim$}}{x}}\vphantom{x}}: \mathopen{}\left\lVert\mathord{\smash[b]{\underset{\raise.3ex\hbox{$\scriptstyle\sim$}}{x}}\vphantom{x}}\right\rVert\mathclose{} \le r\right\}\mathclose{}$</w:t>
      </w:r>
      <w:r>
        <w:t xml:space="preserve"> </w:t>
      </w:r>
      <w:r>
        <w:t xml:space="preserve">is convex: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B$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</w:p>
    <w:p>
      <w:pPr>
        <w:pStyle w:val="BodyText"/>
      </w:pPr>
      <w:r>
        <w:t xml:space="preserve">$$
    \begin{aligned}
    \mathopen{}\left\lVert t \mathord{\smash[b]{\underset{\raise.3ex\hbox{$\scriptstyle\sim$}}{x}}\vphantom{x}}+ (1 - t) \mathord{\smash[b]{\underset{\raise.3ex\hbox{$\scriptstyle\sim$}}{y}}\vphantom{y}}\right\rVert\mathclose{}
    &amp;\le \mathopen{}\left\lVert t \mathord{\smash[b]{\underset{\raise.3ex\hbox{$\scriptstyle\sim$}}{x}}\vphantom{x}}\right\rVert\mathclose{} + \mathopen{}\left\lVert(1 - t) \mathord{\smash[b]{\underset{\raise.3ex\hbox{$\scriptstyle\sim$}}{y}}\vphantom{y}}\right\rVert\mathclose{}
    &amp;&amp; \text{(triangle inequality)}
    \\
    &amp;= t\,\mathopen{}\left\lVert\mathord{\smash[b]{\underset{\raise.3ex\hbox{$\scriptstyle\sim$}}{x}}\vphantom{x}}\right\rVert\mathclose{} + (1 - t)\,\mathopen{}\left\lVert\mathord{\smash[b]{\underset{\raise.3ex\hbox{$\scriptstyle\sim$}}{y}}\vphantom{y}}\right\rVert\mathclose{}
    &amp;&amp; \text{(norm of a multiple; } t, 1 - t \ge 0 \text{)}
    \\
    &amp;\le t\,r + (1 - t)\,r
    &amp;&amp; \text{(} \mathord{\smash[b]{\underset{\raise.3ex\hbox{$\scriptstyle\sim$}}{x}}\vphantom{x}}, \mathord{\smash[b]{\underset{\raise.3ex\hbox{$\scriptstyle\sim$}}{y}}\vphantom{y}}\in B \text{)}
    \\
    &amp;= r.
    &amp;&amp; \text{(arithmetic)}
    \end{aligned}
    $$</w:t>
      </w:r>
    </w:p>
    <w:p>
      <w:pPr>
        <w:numPr>
          <w:ilvl w:val="0"/>
          <w:numId w:val="1000"/>
        </w:numPr>
      </w:pPr>
      <w:r>
        <w:t xml:space="preserve">The first step is the</w:t>
      </w:r>
      <w:r>
        <w:t xml:space="preserve"> </w:t>
      </w:r>
      <w:hyperlink r:id="rId16">
        <w:r>
          <w:rPr>
            <w:rStyle w:val="Hyperlink"/>
          </w:rPr>
          <w:t xml:space="preserve">triangle inequality</w:t>
        </w:r>
      </w:hyperlink>
      <w:r>
        <w:t xml:space="preserve">,</w:t>
      </w:r>
      <w:r>
        <w:t xml:space="preserve"> </w:t>
      </w:r>
      <w:r>
        <w:t xml:space="preserve">and the second uses</w:t>
      </w:r>
      <w:r>
        <w:t xml:space="preserve"> </w:t>
      </w:r>
      <w:hyperlink r:id="rId17">
        <w:r>
          <w:rPr>
            <w:rStyle w:val="Hyperlink"/>
          </w:rPr>
          <w:t xml:space="preserve">the norm of a multiple</w:t>
        </w:r>
      </w:hyperlink>
      <w:r>
        <w:t xml:space="preserve">.</w:t>
      </w:r>
    </w:p>
    <w:bookmarkEnd w:id="18"/>
    <w:bookmarkStart w:id="19" w:name="exm-not-convex-set"/>
    <w:p>
      <w:pPr>
        <w:pStyle w:val="FirstParagraph"/>
      </w:pPr>
      <w:r>
        <w:rPr>
          <w:b/>
          <w:bCs/>
        </w:rPr>
        <w:t xml:space="preserve">Example 2 (A set that is not convex)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x</m:t>
                </m:r>
              </m:e>
            </m:d>
            <m:r>
              <m:t>​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is not convex: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are in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but with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the point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not.</w:t>
      </w:r>
    </w:p>
    <w:bookmarkEnd w:id="19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fig-convex-set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cs_angle_fc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pi,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cs_cos_fc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cos</w:t>
            </w:r>
            <w:r>
              <w:rPr>
                <w:rStyle w:val="NormalTok"/>
              </w:rPr>
              <w:t xml:space="preserve">(cs_angle_fc)</w:t>
            </w:r>
            <w:r>
              <w:br/>
            </w:r>
            <w:r>
              <w:rPr>
                <w:rStyle w:val="NormalTok"/>
              </w:rPr>
              <w:t xml:space="preserve">cs_sin_fc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sin</w:t>
            </w:r>
            <w:r>
              <w:rPr>
                <w:rStyle w:val="NormalTok"/>
              </w:rPr>
              <w:t xml:space="preserve">(cs_angle_fc)</w:t>
            </w:r>
            <w:r>
              <w:br/>
            </w:r>
            <w:r>
              <w:rPr>
                <w:rStyle w:val="NormalTok"/>
              </w:rPr>
              <w:t xml:space="preserve">cs_disk_fc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x1 =</w:t>
            </w:r>
            <w:r>
              <w:rPr>
                <w:rStyle w:val="NormalTok"/>
              </w:rPr>
              <w:t xml:space="preserve"> cs_cos_fc, </w:t>
            </w:r>
            <w:r>
              <w:rPr>
                <w:rStyle w:val="AttributeTok"/>
              </w:rPr>
              <w:t xml:space="preserve">x2 =</w:t>
            </w:r>
            <w:r>
              <w:rPr>
                <w:rStyle w:val="NormalTok"/>
              </w:rPr>
              <w:t xml:space="preserve"> cs_sin_fc)</w:t>
            </w:r>
            <w:r>
              <w:br/>
            </w:r>
            <w:r>
              <w:rPr>
                <w:rStyle w:val="NormalTok"/>
              </w:rPr>
              <w:t xml:space="preserve">cs_points_x1_fc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0.6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cs_points_x2_fc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0.4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cs_points_fc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x1 =</w:t>
            </w:r>
            <w:r>
              <w:rPr>
                <w:rStyle w:val="NormalTok"/>
              </w:rPr>
              <w:t xml:space="preserve"> cs_points_x1_fc, </w:t>
            </w:r>
            <w:r>
              <w:rPr>
                <w:rStyle w:val="AttributeTok"/>
              </w:rPr>
              <w:t xml:space="preserve">x2 =</w:t>
            </w:r>
            <w:r>
              <w:rPr>
                <w:rStyle w:val="NormalTok"/>
              </w:rPr>
              <w:t xml:space="preserve"> cs_points_x2_fc)</w:t>
            </w:r>
            <w:r>
              <w:br/>
            </w:r>
            <w:r>
              <w:rPr>
                <w:rStyle w:val="NormalTok"/>
              </w:rPr>
              <w:t xml:space="preserve">cs_segment_fc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x1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0.7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x2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x1_end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x2_end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cs_aes_fc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(x1, x2)</w:t>
            </w:r>
            <w:r>
              <w:br/>
            </w:r>
            <w:r>
              <w:rPr>
                <w:rStyle w:val="NormalTok"/>
              </w:rPr>
              <w:t xml:space="preserve">cs_seg_aes_fc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x1_end,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x2_end)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(cs_disk_fc, cs_aes_fc)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geom_polygon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0.15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cs_segment_fc, </w:t>
            </w:r>
            <w:r>
              <w:rPr>
                <w:rStyle w:val="AttributeTok"/>
              </w:rPr>
              <w:t xml:space="preserve">mapping =</w:t>
            </w:r>
            <w:r>
              <w:rPr>
                <w:rStyle w:val="NormalTok"/>
              </w:rPr>
              <w:t xml:space="preserve"> cs_seg_aes_fc,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cs_points_fc,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coord_fixed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"x1"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"x2"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3696101" cy="3696101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optimization-convexity_files/figure-docx/convex-set-r-1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cs_angle_fc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*</w:t>
            </w:r>
            <w:r>
              <w:rPr>
                <w:rStyle w:val="NormalTok"/>
              </w:rPr>
              <w:t xml:space="preserve"> np.pi,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cs_x1_fc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np.array([</w:t>
            </w:r>
            <w:r>
              <w:rPr>
                <w:rStyle w:val="OperatorTok"/>
              </w:rPr>
              <w:t xml:space="preserve">-</w:t>
            </w:r>
            <w:r>
              <w:rPr>
                <w:rStyle w:val="FloatTok"/>
              </w:rPr>
              <w:t xml:space="preserve">0.7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0.6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rPr>
                <w:rStyle w:val="NormalTok"/>
              </w:rPr>
              <w:t xml:space="preserve">cs_x2_fc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np.array([</w:t>
            </w:r>
            <w:r>
              <w:rPr>
                <w:rStyle w:val="OperatorTok"/>
              </w:rPr>
              <w:t xml:space="preserve">-</w:t>
            </w:r>
            <w:r>
              <w:rPr>
                <w:rStyle w:val="FloatTok"/>
              </w:rPr>
              <w:t xml:space="preserve">0.4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rPr>
                <w:rStyle w:val="NormalTok"/>
              </w:rPr>
              <w:t xml:space="preserve">fig, ax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ax.fill(np.cos(cs_angle_fc), np.sin(cs_angle_fc),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alpha</w:t>
            </w:r>
            <w:r>
              <w:rPr>
                <w:rStyle w:val="OperatorTok"/>
              </w:rPr>
              <w:t xml:space="preserve">=</w:t>
            </w:r>
            <w:r>
              <w:rPr>
                <w:rStyle w:val="FloatTok"/>
              </w:rPr>
              <w:t xml:space="preserve">0.15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ax.plot(np.cos(cs_angle_fc), np.sin(cs_angle_fc),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ax.plot(cs_x1_fc, cs_x2_fc, </w:t>
            </w:r>
            <w:r>
              <w:rPr>
                <w:rStyle w:val="StringTok"/>
              </w:rPr>
              <w:t xml:space="preserve">"o-"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ax.set_aspect(</w:t>
            </w:r>
            <w:r>
              <w:rPr>
                <w:rStyle w:val="StringTok"/>
              </w:rPr>
              <w:t xml:space="preserve">"equal"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ax.set_xlabel(</w:t>
            </w:r>
            <w:r>
              <w:rPr>
                <w:rStyle w:val="StringTok"/>
              </w:rPr>
              <w:t xml:space="preserve">"x1"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ax.set_ylabel(</w:t>
            </w:r>
            <w:r>
              <w:rPr>
                <w:rStyle w:val="StringTok"/>
              </w:rPr>
              <w:t xml:space="preserve">"x2"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3657600" cy="36576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optimization-convexity_files/figure-docx/convex-set-python-1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closed ball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convex-set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segment between two of its points stays in the ball,</w:t>
            </w:r>
            <w:r>
              <w:t xml:space="preserve"> </w:t>
            </w:r>
            <w:r>
              <w:t xml:space="preserve">as a</w:t>
            </w:r>
            <w:r>
              <w:t xml:space="preserve"> </w:t>
            </w:r>
            <w:hyperlink w:anchor="def-convex-set">
              <w:r>
                <w:rPr>
                  <w:rStyle w:val="Hyperlink"/>
                </w:rPr>
                <w:t xml:space="preserve">convex set</w:t>
              </w:r>
            </w:hyperlink>
            <w:r>
              <w:t xml:space="preserve"> </w:t>
            </w:r>
            <w:r>
              <w:t xml:space="preserve">requires.</w:t>
            </w:r>
          </w:p>
          <w:bookmarkEnd w:id="26"/>
        </w:tc>
      </w:tr>
    </w:tbl>
    <w:bookmarkStart w:id="27" w:name="def-half-space"/>
    <w:p>
      <w:pPr>
        <w:pStyle w:val="BodyText"/>
      </w:pPr>
      <w:r>
        <w:rPr>
          <w:b/>
          <w:bCs/>
        </w:rPr>
        <w:t xml:space="preserve">Definition 2 (Half-space)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$\mathord{\smash[b]{\underset{\raise.3ex\hbox{$\scriptstyle\sim$}}{a}}\vphantom{a}} \in \mathbb{R}^p$</w:t>
      </w:r>
      <w:r>
        <w:t xml:space="preserve"> </w:t>
      </w:r>
      <w:r>
        <w:t xml:space="preserve">be a nonzero vector 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 real number.</w:t>
      </w:r>
      <w:r>
        <w:t xml:space="preserve"> </w:t>
      </w:r>
      <w:r>
        <w:t xml:space="preserve">The set</w:t>
      </w:r>
      <w:r>
        <w:t xml:space="preserve"> </w:t>
      </w:r>
      <w:r>
        <w:t xml:space="preserve">$\mathopen{}\left\{\mathord{\smash[b]{\underset{\raise.3ex\hbox{$\scriptstyle\sim$}}{x}}\vphantom{x}}\in \mathbb{R}^p : \mathord{\smash[b]{\underset{\raise.3ex\hbox{$\scriptstyle\sim$}}{a}}\vphantom{a}} \cdot \mathord{\smash[b]{\underset{\raise.3ex\hbox{$\scriptstyle\sim$}}{x}}\vphantom{x}} \ge c\right\}\mathclose{}$</w:t>
      </w:r>
      <w:r>
        <w:t xml:space="preserve"> </w:t>
      </w:r>
      <w:r>
        <w:t xml:space="preserve">is a (closed)</w:t>
      </w:r>
      <w:r>
        <w:t xml:space="preserve"> </w:t>
      </w:r>
      <w:r>
        <w:rPr>
          <w:b/>
          <w:bCs/>
        </w:rPr>
        <w:t xml:space="preserve">half-space</w:t>
      </w:r>
      <w:r>
        <w:t xml:space="preserve">:</w:t>
      </w:r>
      <w:r>
        <w:t xml:space="preserve"> </w:t>
      </w:r>
      <w:r>
        <w:t xml:space="preserve">the points on one side of the boundary</w:t>
      </w:r>
      <w:r>
        <w:t xml:space="preserve"> </w:t>
      </w:r>
      <w:r>
        <w:t xml:space="preserve">$\mathopen{}\left\{\mathord{\smash[b]{\underset{\raise.3ex\hbox{$\scriptstyle\sim$}}{x}}\vphantom{x}}: \mathord{\smash[b]{\underset{\raise.3ex\hbox{$\scriptstyle\sim$}}{a}}\vphantom{a}} \cdot \mathord{\smash[b]{\underset{\raise.3ex\hbox{$\scriptstyle\sim$}}{x}}\vphantom{x}} = c\right\}\mathclose{}$</w:t>
      </w:r>
      <w:r>
        <w:t xml:space="preserve">, together with the boundary.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, a half-space is called a</w:t>
      </w:r>
      <w:r>
        <w:t xml:space="preserve"> </w:t>
      </w:r>
      <w:r>
        <w:rPr>
          <w:b/>
          <w:bCs/>
        </w:rPr>
        <w:t xml:space="preserve">half-plane</w:t>
      </w:r>
      <w:r>
        <w:t xml:space="preserve">.</w:t>
      </w:r>
    </w:p>
    <w:bookmarkEnd w:id="27"/>
    <w:bookmarkStart w:id="28" w:name="exm-half-space"/>
    <w:p>
      <w:pPr>
        <w:pStyle w:val="BodyText"/>
      </w:pPr>
      <w:r>
        <w:rPr>
          <w:b/>
          <w:bCs/>
        </w:rPr>
        <w:t xml:space="preserve">Example 3 (The right half-plane)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$\mathord{\smash[b]{\underset{\raise.3ex\hbox{$\scriptstyle\sim$}}{a}}\vphantom{a}} = {(1, 0)}^{\top}$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 half-plane</w:t>
      </w:r>
      <w:r>
        <w:t xml:space="preserve"> </w:t>
      </w:r>
      <w:r>
        <w:t xml:space="preserve">$\mathopen{}\left\{\mathord{\smash[b]{\underset{\raise.3ex\hbox{$\scriptstyle\sim$}}{x}}\vphantom{x}}\in \mathbb{R}^2 : x_1 \ge 0\right\}\mathclose{}$</w:t>
      </w:r>
      <w:r>
        <w:t xml:space="preserve"> </w:t>
      </w:r>
      <w:r>
        <w:t xml:space="preserve">is the set of points on or to the right of the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-axis.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in it, since</w:t>
      </w:r>
      <w:r>
        <w:t xml:space="preserve"> </w:t>
      </w:r>
      <m:oMath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;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in it, on the boundary;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not, since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bookmarkEnd w:id="28"/>
    <w:bookmarkStart w:id="29" w:name="thm-convex-intersection"/>
    <w:p>
      <w:pPr>
        <w:pStyle w:val="BodyText"/>
      </w:pPr>
      <w:r>
        <w:rPr>
          <w:b/>
          <w:bCs/>
        </w:rPr>
        <w:t xml:space="preserve">Theorem 1 (An intersection of convex sets is convex)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convex subsets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w:anchor="def-convex-se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t>K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convex.</w:t>
      </w:r>
    </w:p>
    <w:bookmarkEnd w:id="2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K_1 \cap K_2$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K_1$</w:t>
      </w:r>
      <w:r>
        <w:t xml:space="preserve">, so</w:t>
      </w:r>
      <w:r>
        <w:t xml:space="preserve"> </w:t>
      </w:r>
      <w:r>
        <w:t xml:space="preserve">$t \mathord{\smash[b]{\underset{\raise.3ex\hbox{$\scriptstyle\sim$}}{x}}\vphantom{x}}+ (1 - t) \mathord{\smash[b]{\underset{\raise.3ex\hbox{$\scriptstyle\sim$}}{y}}\vphantom{y}}\in K_1$</w:t>
      </w:r>
      <w:r>
        <w:t xml:space="preserve">, since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convex;</w:t>
      </w:r>
      <w:r>
        <w:t xml:space="preserve"> </w:t>
      </w:r>
      <w:r>
        <w:t xml:space="preserve">in the same way</w:t>
      </w:r>
      <w:r>
        <w:t xml:space="preserve"> </w:t>
      </w:r>
      <w:r>
        <w:t xml:space="preserve">$t \mathord{\smash[b]{\underset{\raise.3ex\hbox{$\scriptstyle\sim$}}{x}}\vphantom{x}}+ (1 - t) \mathord{\smash[b]{\underset{\raise.3ex\hbox{$\scriptstyle\sim$}}{y}}\vphantom{y}}\in K_2$</w:t>
      </w:r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t xml:space="preserve">$t \mathord{\smash[b]{\underset{\raise.3ex\hbox{$\scriptstyle\sim$}}{x}}\vphantom{x}}+ (1 - t) \mathord{\smash[b]{\underset{\raise.3ex\hbox{$\scriptstyle\sim$}}{y}}\vphantom{y}}\in K_1 \cap K_2$</w:t>
      </w:r>
      <w:r>
        <w:t xml:space="preserve">.</w:t>
      </w:r>
    </w:p>
    <w:bookmarkStart w:id="31" w:name="exm-convex-intersection"/>
    <w:p>
      <w:pPr>
        <w:pStyle w:val="BodyText"/>
      </w:pPr>
      <w:r>
        <w:rPr>
          <w:b/>
          <w:bCs/>
        </w:rPr>
        <w:t xml:space="preserve">Example 4 (Intersecting a ball with a half-plane)</w:t>
      </w:r>
      <w:r>
        <w:t xml:space="preserve"> </w:t>
      </w:r>
      <w:r>
        <w:t xml:space="preserve">The closed unit ball (</w:t>
      </w:r>
      <w:hyperlink r:id="rId30">
        <w:r>
          <w:rPr>
            <w:rStyle w:val="Hyperlink"/>
          </w:rPr>
          <w:t xml:space="preserve">unit ball</w:t>
        </w:r>
      </w:hyperlink>
      <w:r>
        <w:t xml:space="preserve">)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convex (</w:t>
      </w:r>
      <w:hyperlink w:anchor="exm-convex-set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and so is the half-plane (</w:t>
      </w:r>
      <w:hyperlink w:anchor="def-half-spac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$\mathopen{}\left\{\mathord{\smash[b]{\underset{\raise.3ex\hbox{$\scriptstyle\sim$}}{x}}\vphantom{x}}: x_1 \ge 0\right\}\mathclose{}$</w:t>
      </w:r>
      <w:r>
        <w:t xml:space="preserve">: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then</w:t>
      </w:r>
      <w:r>
        <w:t xml:space="preserve"> </w:t>
      </w:r>
      <m:oMath>
        <m:r>
          <m:t>t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onvex-intersection">
        <w:r>
          <w:rPr>
            <w:rStyle w:val="Hyperlink"/>
          </w:rPr>
          <w:t xml:space="preserve">Theorem 1</w:t>
        </w:r>
      </w:hyperlink>
      <w:r>
        <w:t xml:space="preserve">, the closed half-disk</w:t>
      </w:r>
      <w:r>
        <w:t xml:space="preserve"> </w:t>
      </w:r>
      <w:r>
        <w:t xml:space="preserve">$\mathopen{}\left\{\mathord{\smash[b]{\underset{\raise.3ex\hbox{$\scriptstyle\sim$}}{x}}\vphantom{x}}: \mathopen{}\left\lVert\mathord{\smash[b]{\underset{\raise.3ex\hbox{$\scriptstyle\sim$}}{x}}\vphantom{x}}\right\rVert\mathclose{} \le 1,\ x_1 \ge 0\right\}\mathclose{}$</w:t>
      </w:r>
      <w:r>
        <w:t xml:space="preserve"> </w:t>
      </w:r>
      <w:r>
        <w:t xml:space="preserve">is convex.</w:t>
      </w:r>
      <w:r>
        <w:t xml:space="preserve"> </w:t>
      </w:r>
      <w:r>
        <w:t xml:space="preserve">A union need not be convex: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≤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are convex,</w:t>
      </w:r>
      <w:r>
        <w:t xml:space="preserve"> </w:t>
      </w:r>
      <w:r>
        <w:t xml:space="preserve">but their union is the set of</w:t>
      </w:r>
      <w:r>
        <w:t xml:space="preserve"> </w:t>
      </w:r>
      <w:hyperlink w:anchor="exm-not-convex-set">
        <w:r>
          <w:rPr>
            <w:rStyle w:val="Hyperlink"/>
          </w:rPr>
          <w:t xml:space="preserve">Example 2</w:t>
        </w:r>
      </w:hyperlink>
      <w:r>
        <w:t xml:space="preserve">.</w:t>
      </w:r>
    </w:p>
    <w:bookmarkEnd w:id="31"/>
    <w:bookmarkStart w:id="32" w:name="def-strictly-convex"/>
    <w:p>
      <w:pPr>
        <w:pStyle w:val="BodyText"/>
      </w:pPr>
      <w:r>
        <w:rPr>
          <w:b/>
          <w:bCs/>
        </w:rPr>
        <w:t xml:space="preserve">Definition 3 (Strictly convex function)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strictly convex</w:t>
      </w:r>
      <w:r>
        <w:t xml:space="preserve"> </w:t>
      </w:r>
      <w:r>
        <w:t xml:space="preserve">if</w:t>
      </w:r>
      <w:r>
        <w:t xml:space="preserve"> </w:t>
      </w:r>
      <w:r>
        <w:t xml:space="preserve">$f(t \mathord{\smash[b]{\underset{\raise.3ex\hbox{$\scriptstyle\sim$}}{x}}\vphantom{x}}+ (1 - t) \mathord{\smash[b]{\underset{\raise.3ex\hbox{$\scriptstyle\sim$}}{y}}\vphantom{y}}) &lt; t f(\mathord{\smash[b]{\underset{\raise.3ex\hbox{$\scriptstyle\sim$}}{x}}\vphantom{x}}) + (1 - t) f(\mathord{\smash[b]{\underset{\raise.3ex\hbox{$\scriptstyle\sim$}}{y}}\vphantom{y}})$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\mathord{\smash[b]{\underset{\raise.3ex\hbox{$\scriptstyle\sim$}}{y}}\vphantom{y}}$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and all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32"/>
    <w:bookmarkStart w:id="34" w:name="def-concave"/>
    <w:p>
      <w:pPr>
        <w:pStyle w:val="BodyText"/>
      </w:pPr>
      <w:r>
        <w:rPr>
          <w:b/>
          <w:bCs/>
        </w:rPr>
        <w:t xml:space="preserve">Definition 4 (Concave function)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concave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hyperlink r:id="rId33">
        <w:r>
          <w:rPr>
            <w:rStyle w:val="Hyperlink"/>
          </w:rPr>
          <w:t xml:space="preserve">convex</w:t>
        </w:r>
      </w:hyperlink>
      <w:r>
        <w:t xml:space="preserve">.</w:t>
      </w:r>
    </w:p>
    <w:bookmarkEnd w:id="34"/>
    <w:bookmarkStart w:id="35" w:name="def-strictly-concave"/>
    <w:p>
      <w:pPr>
        <w:pStyle w:val="BodyText"/>
      </w:pPr>
      <w:r>
        <w:rPr>
          <w:b/>
          <w:bCs/>
        </w:rPr>
        <w:t xml:space="preserve">Definition 5 (Strictly concave function)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strictly concave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is strictly convex (</w:t>
      </w:r>
      <w:hyperlink w:anchor="def-strictly-convex">
        <w:r>
          <w:rPr>
            <w:rStyle w:val="Hyperlink"/>
          </w:rPr>
          <w:t xml:space="preserve">Definition 3</w:t>
        </w:r>
      </w:hyperlink>
      <w:r>
        <w:t xml:space="preserve">).</w:t>
      </w:r>
    </w:p>
    <w:bookmarkEnd w:id="35"/>
    <w:bookmarkStart w:id="36" w:name="exm-strictly-convex"/>
    <w:p>
      <w:pPr>
        <w:pStyle w:val="BodyText"/>
      </w:pPr>
      <w:r>
        <w:rPr>
          <w:b/>
          <w:bCs/>
        </w:rPr>
        <w:t xml:space="preserve">Example 5 (Strictly convex, and convex but not strictly)</w:t>
      </w:r>
      <w:r>
        <w:t xml:space="preserve"> </w:t>
      </w:r>
      <w:r>
        <w:t xml:space="preserve"> </w:t>
      </w:r>
    </w:p>
    <w:p>
      <w:pPr>
        <w:numPr>
          <w:ilvl w:val="0"/>
          <w:numId w:val="1003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strictly convex: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t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,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which is positive when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it is</w:t>
      </w:r>
      <w:r>
        <w:t xml:space="preserve"> </w:t>
      </w:r>
      <m:oMath>
        <m:r>
          <m:t>0</m:t>
        </m:r>
      </m:oMath>
      <w:r>
        <w:t xml:space="preserve">, 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also convex.</w:t>
      </w:r>
    </w:p>
    <w:p>
      <w:pPr>
        <w:numPr>
          <w:ilvl w:val="0"/>
          <w:numId w:val="1003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convex but not strictly convex: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t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t</m:t>
        </m:r>
      </m:oMath>
      <w:r>
        <w:t xml:space="preserve">,</w:t>
      </w:r>
      <w:r>
        <w:t xml:space="preserve"> </w:t>
      </w:r>
      <w:r>
        <w:t xml:space="preserve">so the inequality holds, but never strictly.</w:t>
      </w:r>
      <w:r>
        <w:t xml:space="preserve"> </w:t>
      </w:r>
      <w:r>
        <w:t xml:space="preserve">It is also concave.</w:t>
      </w:r>
    </w:p>
    <w:bookmarkEnd w:id="36"/>
    <w:bookmarkStart w:id="37" w:name="thm-convex-max"/>
    <w:p>
      <w:pPr>
        <w:pStyle w:val="FirstParagraph"/>
      </w:pPr>
      <w:r>
        <w:rPr>
          <w:b/>
          <w:bCs/>
        </w:rPr>
        <w:t xml:space="preserve">Theorem 2 (The maximum of convex functions is convex)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r:id="rId33">
        <w:r>
          <w:rPr>
            <w:rStyle w:val="Hyperlink"/>
          </w:rPr>
          <w:t xml:space="preserve">convex</w:t>
        </w:r>
      </w:hyperlink>
      <w:r>
        <w:t xml:space="preserve"> </w:t>
      </w:r>
      <w:r>
        <w:t xml:space="preserve">functions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$f(\mathord{\smash[b]{\underset{\raise.3ex\hbox{$\scriptstyle\sim$}}{x}}\vphantom{x}}) \stackrel{\text{def}}{=}\max\mathopen{}\left\{f_1(\mathord{\smash[b]{\underset{\raise.3ex\hbox{$\scriptstyle\sim$}}{x}}\vphantom{x}}), f_2(\mathord{\smash[b]{\underset{\raise.3ex\hbox{$\scriptstyle\sim$}}{x}}\vphantom{x}})\right\}\mathclose{}$</w:t>
      </w:r>
      <w:r>
        <w:t xml:space="preserve"> </w:t>
      </w:r>
      <w:r>
        <w:t xml:space="preserve">is convex.</w:t>
      </w:r>
    </w:p>
    <w:bookmarkEnd w:id="3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,</w:t>
      </w:r>
    </w:p>
    <w:p>
      <w:pPr>
        <w:pStyle w:val="BodyText"/>
      </w:pPr>
      <w:r>
        <w:t xml:space="preserve">$$
    \begin{aligned}
    f_i(t \mathord{\smash[b]{\underset{\raise.3ex\hbox{$\scriptstyle\sim$}}{x}}\vphantom{x}}+ (1 - t) \mathord{\smash[b]{\underset{\raise.3ex\hbox{$\scriptstyle\sim$}}{y}}\vphantom{y}})
    &amp;\le t f_i(\mathord{\smash[b]{\underset{\raise.3ex\hbox{$\scriptstyle\sim$}}{x}}\vphantom{x}}) + (1 - t) f_i(\mathord{\smash[b]{\underset{\raise.3ex\hbox{$\scriptstyle\sim$}}{y}}\vphantom{y}})
    &amp;&amp; \text{(} f_i \text{ is convex)}
    \\
    &amp;\le t f(\mathord{\smash[b]{\underset{\raise.3ex\hbox{$\scriptstyle\sim$}}{x}}\vphantom{x}}) + (1 - t) f(\mathord{\smash[b]{\underset{\raise.3ex\hbox{$\scriptstyle\sim$}}{y}}\vphantom{y}}).
    &amp;&amp; \text{(} f_i \le f \text{, and } t, 1 - t \ge 0 \text{)}
    \end{aligned}
    $$</w:t>
      </w:r>
    </w:p>
    <w:p>
      <w:pPr>
        <w:pStyle w:val="FirstParagraph"/>
      </w:pPr>
      <w:r>
        <w:t xml:space="preserve">Both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at</w:t>
      </w:r>
      <w:r>
        <w:t xml:space="preserve"> </w:t>
      </w:r>
      <w:r>
        <w:t xml:space="preserve">$t \mathord{\smash[b]{\underset{\raise.3ex\hbox{$\scriptstyle\sim$}}{x}}\vphantom{x}}+ (1 - t) \mathord{\smash[b]{\underset{\raise.3ex\hbox{$\scriptstyle\sim$}}{y}}\vphantom{y}}$</w:t>
      </w:r>
      <w:r>
        <w:t xml:space="preserve"> </w:t>
      </w:r>
      <w:r>
        <w:t xml:space="preserve">are at most</w:t>
      </w:r>
      <w:r>
        <w:t xml:space="preserve"> </w:t>
      </w:r>
      <w:r>
        <w:t xml:space="preserve">$t f(\mathord{\smash[b]{\underset{\raise.3ex\hbox{$\scriptstyle\sim$}}{x}}\vphantom{x}}) + (1 - t) f(\mathord{\smash[b]{\underset{\raise.3ex\hbox{$\scriptstyle\sim$}}{y}}\vphantom{y}})$</w:t>
      </w:r>
      <w:r>
        <w:t xml:space="preserve">,</w:t>
      </w:r>
      <w:r>
        <w:t xml:space="preserve"> </w:t>
      </w:r>
      <w:r>
        <w:t xml:space="preserve">so their maximum</w:t>
      </w:r>
      <w:r>
        <w:t xml:space="preserve"> </w:t>
      </w:r>
      <w:r>
        <w:t xml:space="preserve">$f(t \mathord{\smash[b]{\underset{\raise.3ex\hbox{$\scriptstyle\sim$}}{x}}\vphantom{x}}+ (1 - t) \mathord{\smash[b]{\underset{\raise.3ex\hbox{$\scriptstyle\sim$}}{y}}\vphantom{y}})$</w:t>
      </w:r>
      <w:r>
        <w:t xml:space="preserve"> </w:t>
      </w:r>
      <w:r>
        <w:t xml:space="preserve">is too.</w:t>
      </w:r>
    </w:p>
    <w:bookmarkStart w:id="38" w:name="exm-convex-max"/>
    <w:p>
      <w:pPr>
        <w:pStyle w:val="BodyText"/>
      </w:pPr>
      <w:r>
        <w:rPr>
          <w:b/>
          <w:bCs/>
        </w:rPr>
        <w:t xml:space="preserve">Example 6 (A maximum is convex; a minimum need not be)</w:t>
      </w:r>
      <w:r>
        <w:t xml:space="preserve"> </w:t>
      </w:r>
      <w:r>
        <w:t xml:space="preserve"> </w:t>
      </w:r>
    </w:p>
    <w:p>
      <w:pPr>
        <w:numPr>
          <w:ilvl w:val="0"/>
          <w:numId w:val="1004"/>
        </w:numPr>
      </w:pP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convex, by the computation for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w:hyperlink w:anchor="exm-strictly-convex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replaced by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convex by the same example, so</w:t>
      </w:r>
      <w:r>
        <w:t xml:space="preserve"> </w:t>
      </w:r>
      <m:oMath>
        <m:r>
          <m:rPr>
            <m:sty m:val="p"/>
          </m:rPr>
          <m:t>max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convex by</w:t>
      </w:r>
      <w:r>
        <w:t xml:space="preserve"> </w:t>
      </w:r>
      <w:hyperlink w:anchor="thm-convex-max">
        <w:r>
          <w:rPr>
            <w:rStyle w:val="Hyperlink"/>
          </w:rPr>
          <w:t xml:space="preserve">Theorem 2</w:t>
        </w:r>
      </w:hyperlink>
      <w:r>
        <w:t xml:space="preserve">.</w:t>
      </w:r>
    </w:p>
    <w:p>
      <w:pPr>
        <w:numPr>
          <w:ilvl w:val="0"/>
          <w:numId w:val="1004"/>
        </w:numPr>
      </w:pPr>
      <w:r>
        <w:t xml:space="preserve">The minimum of two convex functions need not be convex: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min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but at the midpoint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g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g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38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8" w:name="fig-convex-max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cm_x_fm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cm_levels_fm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"max{x, x^2}"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"min{x^2, (x - 2)^2}"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cm_max_value_fm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pmax</w:t>
            </w:r>
            <w:r>
              <w:rPr>
                <w:rStyle w:val="NormalTok"/>
              </w:rPr>
              <w:t xml:space="preserve">(cm_x_fm, cm_x_fm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cm_min_value_fm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pmin</w:t>
            </w:r>
            <w:r>
              <w:rPr>
                <w:rStyle w:val="NormalTok"/>
              </w:rPr>
              <w:t xml:space="preserve">(cm_x_fm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(cm_x_fm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cm_max_fm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cm_x_fm,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cm_max_value_fm,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cm_levels_fm[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cm_min_fm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cm_x_fm,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cm_min_value_fm,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cm_levels_fm[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cm_main_fm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bind_rows</w:t>
            </w:r>
            <w:r>
              <w:rPr>
                <w:rStyle w:val="NormalTok"/>
              </w:rPr>
              <w:t xml:space="preserve">(cm_max_fm, cm_min_fm)</w:t>
            </w:r>
            <w:r>
              <w:br/>
            </w:r>
            <w:r>
              <w:rPr>
                <w:rStyle w:val="NormalTok"/>
              </w:rPr>
              <w:t xml:space="preserve">cm_main_fm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panel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(cm_main_fm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panel,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cm_levels_fm)</w:t>
            </w:r>
            <w:r>
              <w:br/>
            </w:r>
            <w:r>
              <w:rPr>
                <w:rStyle w:val="NormalTok"/>
              </w:rPr>
              <w:t xml:space="preserve">cm_square_value_fm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cm_x_fm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cm_line_fm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cm_x_fm,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cm_x_fm,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cm_levels_fm[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], </w:t>
            </w:r>
            <w:r>
              <w:rPr>
                <w:rStyle w:val="AttributeTok"/>
              </w:rPr>
              <w:t xml:space="preserve">part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cm_square_fm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cm_x_fm,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cm_square_value_fm,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cm_levels_fm[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part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"x^2"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cm_parts_fm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bind_rows</w:t>
            </w:r>
            <w:r>
              <w:rPr>
                <w:rStyle w:val="NormalTok"/>
              </w:rPr>
              <w:t xml:space="preserve">(cm_line_fm, cm_square_fm)</w:t>
            </w:r>
            <w:r>
              <w:br/>
            </w:r>
            <w:r>
              <w:rPr>
                <w:rStyle w:val="NormalTok"/>
              </w:rPr>
              <w:t xml:space="preserve">cm_parts_fm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panel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(cm_parts_fm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panel,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cm_levels_fm)</w:t>
            </w:r>
            <w:r>
              <w:br/>
            </w:r>
            <w:r>
              <w:rPr>
                <w:rStyle w:val="NormalTok"/>
              </w:rPr>
              <w:t xml:space="preserve">cm_chord_fm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cm_levels_fm[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cm_chord_fm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panel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(cm_chord_fm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panel,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cm_levels_fm)</w:t>
            </w:r>
            <w:r>
              <w:br/>
            </w:r>
            <w:r>
              <w:rPr>
                <w:rStyle w:val="NormalTok"/>
              </w:rPr>
              <w:t xml:space="preserve">cm_mid_fm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cm_levels_fm[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rPr>
                <w:rStyle w:val="NormalTok"/>
              </w:rPr>
              <w:t xml:space="preserve">cm_mid_fm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panel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(cm_mid_fm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panel,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cm_levels_fm)</w:t>
            </w:r>
            <w:r>
              <w:br/>
            </w:r>
            <w:r>
              <w:rPr>
                <w:rStyle w:val="NormalTok"/>
              </w:rPr>
              <w:t xml:space="preserve">cm_aes_fm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(x, value)</w:t>
            </w:r>
            <w:r>
              <w:br/>
            </w:r>
            <w:r>
              <w:rPr>
                <w:rStyle w:val="NormalTok"/>
              </w:rPr>
              <w:t xml:space="preserve">cm_parts_aes_fm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group =</w:t>
            </w:r>
            <w:r>
              <w:rPr>
                <w:rStyle w:val="NormalTok"/>
              </w:rPr>
              <w:t xml:space="preserve"> part)</w:t>
            </w:r>
            <w:r>
              <w:br/>
            </w:r>
            <w:r>
              <w:rPr>
                <w:rStyle w:val="NormalTok"/>
              </w:rPr>
              <w:t xml:space="preserve">cm_chord_aes_fm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xend,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value)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(cm_main_fm, cm_aes_fm)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cm_parts_fm, </w:t>
            </w:r>
            <w:r>
              <w:rPr>
                <w:rStyle w:val="AttributeTok"/>
              </w:rPr>
              <w:t xml:space="preserve">mapping =</w:t>
            </w:r>
            <w:r>
              <w:rPr>
                <w:rStyle w:val="NormalTok"/>
              </w:rPr>
              <w:t xml:space="preserve"> cm_parts_aes_fm,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"grey60"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cm_chord_fm, </w:t>
            </w:r>
            <w:r>
              <w:rPr>
                <w:rStyle w:val="AttributeTok"/>
              </w:rPr>
              <w:t xml:space="preserve">mapping =</w:t>
            </w:r>
            <w:r>
              <w:rPr>
                <w:rStyle w:val="NormalTok"/>
              </w:rPr>
              <w:t xml:space="preserve"> cm_chord_aes_fm,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cm_mid_fm,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panel, </w:t>
            </w:r>
            <w:r>
              <w:rPr>
                <w:rStyle w:val="AttributeTok"/>
              </w:rPr>
              <w:t xml:space="preserve">scales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"free_y"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5334000" cy="2667000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optimization-convexity_files/figure-docx/convex-max-r-3.pn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cm_x_fm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fig, axes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3.5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].plot(cm_x_fm, cm_x_fm,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"grey"</w:t>
            </w:r>
            <w:r>
              <w:rPr>
                <w:rStyle w:val="NormalTok"/>
              </w:rPr>
              <w:t xml:space="preserve">, linewidth</w:t>
            </w:r>
            <w:r>
              <w:rPr>
                <w:rStyle w:val="OperatorTok"/>
              </w:rPr>
              <w:t xml:space="preserve">=</w:t>
            </w:r>
            <w:r>
              <w:rPr>
                <w:rStyle w:val="FloatTok"/>
              </w:rPr>
              <w:t xml:space="preserve">0.8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].plot(cm_x_fm, cm_x_fm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"grey"</w:t>
            </w:r>
            <w:r>
              <w:rPr>
                <w:rStyle w:val="NormalTok"/>
              </w:rPr>
              <w:t xml:space="preserve">, linewidth</w:t>
            </w:r>
            <w:r>
              <w:rPr>
                <w:rStyle w:val="OperatorTok"/>
              </w:rPr>
              <w:t xml:space="preserve">=</w:t>
            </w:r>
            <w:r>
              <w:rPr>
                <w:rStyle w:val="FloatTok"/>
              </w:rPr>
              <w:t xml:space="preserve">0.8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].plot(cm_x_fm, np.maximum(cm_x_fm, cm_x_fm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].set_title(</w:t>
            </w:r>
            <w:r>
              <w:rPr>
                <w:rStyle w:val="StringTok"/>
              </w:rPr>
              <w:t xml:space="preserve">"max{x, x^2}"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].plot(cm_x_fm, np.minimum(cm_x_fm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(cm_x_fm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].plot([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], 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], </w:t>
            </w:r>
            <w:r>
              <w:rPr>
                <w:rStyle w:val="StringTok"/>
              </w:rPr>
              <w:t xml:space="preserve">"o-"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].plot(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].set_title(</w:t>
            </w:r>
            <w:r>
              <w:rPr>
                <w:rStyle w:val="StringTok"/>
              </w:rPr>
              <w:t xml:space="preserve">"min{x^2, (x - 2)^2}"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ax </w:t>
            </w:r>
            <w:r>
              <w:rPr>
                <w:rStyle w:val="KeywordTok"/>
              </w:rPr>
              <w:t xml:space="preserve">in</w:t>
            </w:r>
            <w:r>
              <w:rPr>
                <w:rStyle w:val="NormalTok"/>
              </w:rPr>
              <w:t xml:space="preserve"> axes:</w:t>
            </w:r>
            <w:r>
              <w:br/>
            </w:r>
            <w:r>
              <w:rPr>
                <w:rStyle w:val="NormalTok"/>
              </w:rPr>
              <w:t xml:space="preserve">    ax.set_xlabel(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5334000" cy="26670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optimization-convexity_files/figure-docx/convex-max-python-1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The</w:t>
            </w:r>
            <w:r>
              <w:t xml:space="preserve"> </w:t>
            </w:r>
            <w:hyperlink r:id="rId45">
              <w:r>
                <w:rPr>
                  <w:rStyle w:val="Hyperlink"/>
                </w:rPr>
                <w:t xml:space="preserve">functions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convex-max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hyperlink r:id="rId46">
              <w:r>
                <w:rPr>
                  <w:rStyle w:val="Hyperlink"/>
                </w:rPr>
                <w:t xml:space="preserve">maximum</w:t>
              </w:r>
            </w:hyperlink>
            <w:r>
              <w:t xml:space="preserve"> </w:t>
            </w:r>
            <w:r>
              <w:t xml:space="preserve">of the two</w:t>
            </w:r>
            <w:r>
              <w:t xml:space="preserve"> </w:t>
            </w:r>
            <w:hyperlink r:id="rId33">
              <w:r>
                <w:rPr>
                  <w:rStyle w:val="Hyperlink"/>
                </w:rPr>
                <w:t xml:space="preserve">convex functions</w:t>
              </w:r>
            </w:hyperlink>
            <w:r>
              <w:t xml:space="preserve"> </w:t>
            </w:r>
            <w:r>
              <w:t xml:space="preserve">on the left is again one.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hyperlink r:id="rId47">
              <w:r>
                <w:rPr>
                  <w:rStyle w:val="Hyperlink"/>
                </w:rPr>
                <w:t xml:space="preserve">minimum</w:t>
              </w:r>
            </w:hyperlink>
            <w:r>
              <w:t xml:space="preserve"> </w:t>
            </w:r>
            <w:r>
              <w:t xml:space="preserve">on the right is not: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above</w:t>
            </w:r>
            <w:r>
              <w:t xml:space="preserve"> </w:t>
            </w:r>
            <m:oMath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g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g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height of the segment.</w:t>
            </w:r>
          </w:p>
          <w:bookmarkEnd w:id="48"/>
        </w:tc>
      </w:tr>
    </w:tbl>
    <w:bookmarkStart w:id="50" w:name="def-epigraph"/>
    <w:p>
      <w:pPr>
        <w:pStyle w:val="BodyText"/>
      </w:pPr>
      <w:r>
        <w:rPr>
          <w:b/>
          <w:bCs/>
        </w:rPr>
        <w:t xml:space="preserve">Definition 6 (Epigraph)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epigraph</w:t>
      </w:r>
      <w:r>
        <w:t xml:space="preserve"> </w:t>
      </w:r>
      <w:r>
        <w:t xml:space="preserve">[3]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the set of points on or over its</w:t>
      </w:r>
      <w:r>
        <w:t xml:space="preserve"> </w:t>
      </w:r>
      <w:hyperlink r:id="rId49">
        <w:r>
          <w:rPr>
            <w:rStyle w:val="Hyperlink"/>
          </w:rPr>
          <w:t xml:space="preserve">graph</w:t>
        </w:r>
      </w:hyperlink>
      <w:r>
        <w:t xml:space="preserve">,</w:t>
      </w:r>
    </w:p>
    <w:p>
      <w:pPr>
        <w:pStyle w:val="BodyText"/>
      </w:pPr>
      <w:r>
        <w:t xml:space="preserve">$$
    \operatorname{epi} f \stackrel{\text{def}}{=}\mathopen{}\left\{(\mathord{\smash[b]{\underset{\raise.3ex\hbox{$\scriptstyle\sim$}}{x}}\vphantom{x}}, s) : \mathord{\smash[b]{\underset{\raise.3ex\hbox{$\scriptstyle\sim$}}{x}}\vphantom{x}}\in \mathbb{R}^p,\ s \in \mathbb{R},\ f(\mathord{\smash[b]{\underset{\raise.3ex\hbox{$\scriptstyle\sim$}}{x}}\vphantom{x}}) \le s\right\}\mathclose{}.
    $$</w:t>
      </w:r>
    </w:p>
    <w:p>
      <w:pPr>
        <w:pStyle w:val="FirstParagraph"/>
      </w:pPr>
      <w:r>
        <w:t xml:space="preserve">A pair</w:t>
      </w:r>
      <w:r>
        <w:t xml:space="preserve"> </w:t>
      </w:r>
      <w:r>
        <w:t xml:space="preserve">$(\mathord{\smash[b]{\underset{\raise.3ex\hbox{$\scriptstyle\sim$}}{x}}\vphantom{x}}, s)$</w:t>
      </w:r>
      <w:r>
        <w:t xml:space="preserve"> </w:t>
      </w:r>
      <w:r>
        <w:t xml:space="preserve">is treated as the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-vector with entries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  <m:r>
          <m:rPr>
            <m:sty m:val="p"/>
          </m:rPr>
          <m:t>,</m:t>
        </m:r>
        <m:r>
          <m:t>s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epi</m:t>
        </m:r>
        <m:r>
          <m:t>f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 sums and multiples of pairs are taken entry by entry.</w:t>
      </w:r>
    </w:p>
    <w:bookmarkEnd w:id="50"/>
    <w:bookmarkStart w:id="51" w:name="exm-def-epigraph"/>
    <w:p>
      <w:pPr>
        <w:pStyle w:val="BodyText"/>
      </w:pPr>
      <w:r>
        <w:rPr>
          <w:b/>
          <w:bCs/>
        </w:rPr>
        <w:t xml:space="preserve">Example 7 (The epigraph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m:t>epi</m:t>
        </m:r>
        <m:r>
          <m:t>f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s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≤</m:t>
            </m:r>
            <m:r>
              <m:t>s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points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on the parabola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or on the side of it where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larger.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in it, since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2</m:t>
        </m:r>
      </m:oMath>
      <w:r>
        <w:t xml:space="preserve">;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not, since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1</m:t>
        </m:r>
      </m:oMath>
      <w:r>
        <w:t xml:space="preserve">.</w:t>
      </w:r>
    </w:p>
    <w:bookmarkEnd w:id="51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9" w:name="fig-epigraph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ep_x_fe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ep_curve_fe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ep_x_fe, </w:t>
            </w:r>
            <w:r>
              <w:rPr>
                <w:rStyle w:val="AttributeTok"/>
              </w:rPr>
              <w:t xml:space="preserve">s =</w:t>
            </w:r>
            <w:r>
              <w:rPr>
                <w:rStyle w:val="NormalTok"/>
              </w:rPr>
              <w:t xml:space="preserve"> ep_x_fe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top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ep_marks_x_fe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ep_marks_s_fe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ep_marks_kind_fe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"in the epigraph"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"not in the epigraph"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ep_marks_fe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ep_marks_x_fe, </w:t>
            </w:r>
            <w:r>
              <w:rPr>
                <w:rStyle w:val="AttributeTok"/>
              </w:rPr>
              <w:t xml:space="preserve">s =</w:t>
            </w:r>
            <w:r>
              <w:rPr>
                <w:rStyle w:val="NormalTok"/>
              </w:rPr>
              <w:t xml:space="preserve"> ep_marks_s_fe, </w:t>
            </w:r>
            <w:r>
              <w:rPr>
                <w:rStyle w:val="AttributeTok"/>
              </w:rPr>
              <w:t xml:space="preserve">kind =</w:t>
            </w:r>
            <w:r>
              <w:rPr>
                <w:rStyle w:val="NormalTok"/>
              </w:rPr>
              <w:t xml:space="preserve"> ep_marks_kind_fe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ep_aes_fe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(x, s)</w:t>
            </w:r>
            <w:r>
              <w:br/>
            </w:r>
            <w:r>
              <w:rPr>
                <w:rStyle w:val="NormalTok"/>
              </w:rPr>
              <w:t xml:space="preserve">ep_ribbon_aes_fe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ymin =</w:t>
            </w:r>
            <w:r>
              <w:rPr>
                <w:rStyle w:val="NormalTok"/>
              </w:rPr>
              <w:t xml:space="preserve"> s, </w:t>
            </w:r>
            <w:r>
              <w:rPr>
                <w:rStyle w:val="AttributeTok"/>
              </w:rPr>
              <w:t xml:space="preserve">ymax =</w:t>
            </w:r>
            <w:r>
              <w:rPr>
                <w:rStyle w:val="NormalTok"/>
              </w:rPr>
              <w:t xml:space="preserve"> top)</w:t>
            </w:r>
            <w:r>
              <w:br/>
            </w:r>
            <w:r>
              <w:rPr>
                <w:rStyle w:val="NormalTok"/>
              </w:rPr>
              <w:t xml:space="preserve">ep_marks_aes_fe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kind)</w:t>
            </w:r>
            <w:r>
              <w:br/>
            </w:r>
            <w:r>
              <w:rPr>
                <w:rStyle w:val="NormalTok"/>
              </w:rPr>
              <w:t xml:space="preserve">ep_shapes_fe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"in the epigraph"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"not in the epigraph"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(ep_curve_fe, ep_aes_fe)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geom_ribbon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mapping =</w:t>
            </w:r>
            <w:r>
              <w:rPr>
                <w:rStyle w:val="NormalTok"/>
              </w:rPr>
              <w:t xml:space="preserve"> ep_ribbon_aes_fe,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0.15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ep_marks_fe, </w:t>
            </w:r>
            <w:r>
              <w:rPr>
                <w:rStyle w:val="AttributeTok"/>
              </w:rPr>
              <w:t xml:space="preserve">mapping =</w:t>
            </w:r>
            <w:r>
              <w:rPr>
                <w:rStyle w:val="NormalTok"/>
              </w:rPr>
              <w:t xml:space="preserve"> ep_marks_aes_fe,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scale_shape_manual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ep_shapes_fe)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optimization-convexity_files/figure-docx/epigraph-r-3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ep_x_fe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fig, ax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ax.fill_between(ep_x_fe, ep_x_fe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alpha</w:t>
            </w:r>
            <w:r>
              <w:rPr>
                <w:rStyle w:val="OperatorTok"/>
              </w:rPr>
              <w:t xml:space="preserve">=</w:t>
            </w:r>
            <w:r>
              <w:rPr>
                <w:rStyle w:val="FloatTok"/>
              </w:rPr>
              <w:t xml:space="preserve">0.15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ax.plot(ep_x_fe, ep_x_fe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label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"in the epigraph"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label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"not in the epigraph"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ax.set_ylim(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(0.0, 5.0)</w:t>
            </w:r>
            <w:r>
              <w:br/>
            </w:r>
            <w:r>
              <w:rPr>
                <w:rStyle w:val="NormalTok"/>
              </w:rPr>
              <w:t xml:space="preserve">ax.set_xlabel(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ax.set_ylabel(</w:t>
            </w:r>
            <w:r>
              <w:rPr>
                <w:rStyle w:val="StringTok"/>
              </w:rPr>
              <w:t xml:space="preserve">"s"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ax.legend(loc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"upper center"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4572000" cy="36576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optimization-convexity_files/figure-docx/epigraph-python-1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</w:t>
            </w:r>
            <w:r>
              <w:t xml:space="preserve"> </w:t>
            </w:r>
            <w:hyperlink w:anchor="def-epigraph">
              <w:r>
                <w:rPr>
                  <w:rStyle w:val="Hyperlink"/>
                </w:rPr>
                <w:t xml:space="preserve">epigraph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exm-def-epigraph">
              <w:r>
                <w:rPr>
                  <w:rStyle w:val="Hyperlink"/>
                </w:rPr>
                <w:t xml:space="preserve">Example 7</w:t>
              </w:r>
            </w:hyperlink>
            <w:r>
              <w:t xml:space="preserve">): the shaded points on or above the</w:t>
            </w:r>
            <w:r>
              <w:t xml:space="preserve"> </w:t>
            </w:r>
            <w:hyperlink r:id="rId58">
              <w:r>
                <w:rPr>
                  <w:rStyle w:val="Hyperlink"/>
                </w:rPr>
                <w:t xml:space="preserve">parabola</w:t>
              </w:r>
            </w:hyperlink>
            <w:r>
              <w:t xml:space="preserve">.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 it,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not.</w:t>
            </w:r>
          </w:p>
          <w:bookmarkEnd w:id="59"/>
        </w:tc>
      </w:tr>
    </w:tbl>
    <w:bookmarkStart w:id="60" w:name="thm-epigraph"/>
    <w:p>
      <w:pPr>
        <w:pStyle w:val="BodyText"/>
      </w:pPr>
      <w:r>
        <w:rPr>
          <w:b/>
          <w:bCs/>
        </w:rPr>
        <w:t xml:space="preserve">Theorem 3 (Convexity through the epigraph)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hyperlink r:id="rId33">
        <w:r>
          <w:rPr>
            <w:rStyle w:val="Hyperlink"/>
          </w:rPr>
          <w:t xml:space="preserve">convex</w:t>
        </w:r>
      </w:hyperlink>
      <w:r>
        <w:t xml:space="preserve"> </w:t>
      </w:r>
      <w:r>
        <w:t xml:space="preserve">if and only if its epigraph (</w:t>
      </w:r>
      <w:hyperlink w:anchor="def-epigraph">
        <w:r>
          <w:rPr>
            <w:rStyle w:val="Hyperlink"/>
          </w:rPr>
          <w:t xml:space="preserve">Definition 6</w:t>
        </w:r>
      </w:hyperlink>
      <w:r>
        <w:t xml:space="preserve">) is convex (</w:t>
      </w:r>
      <w:hyperlink w:anchor="def-convex-set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End w:id="6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If.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points</w:t>
      </w:r>
      <w:r>
        <w:t xml:space="preserve"> </w:t>
      </w:r>
      <w:r>
        <w:t xml:space="preserve">$(\mathord{\smash[b]{\underset{\raise.3ex\hbox{$\scriptstyle\sim$}}{x}}\vphantom{x}}, f(\mathord{\smash[b]{\underset{\raise.3ex\hbox{$\scriptstyle\sim$}}{x}}\vphantom{x}}))$</w:t>
      </w:r>
      <w:r>
        <w:t xml:space="preserve"> </w:t>
      </w:r>
      <w:r>
        <w:t xml:space="preserve">and</w:t>
      </w:r>
      <w:r>
        <w:t xml:space="preserve"> </w:t>
      </w:r>
      <w:r>
        <w:t xml:space="preserve">$(\mathord{\smash[b]{\underset{\raise.3ex\hbox{$\scriptstyle\sim$}}{y}}\vphantom{y}}, f(\mathord{\smash[b]{\underset{\raise.3ex\hbox{$\scriptstyle\sim$}}{y}}\vphantom{y}}))$</w:t>
      </w:r>
      <w:r>
        <w:t xml:space="preserve"> </w:t>
      </w:r>
      <w:r>
        <w:t xml:space="preserve">are in</w:t>
      </w:r>
      <w:r>
        <w:t xml:space="preserve"> </w:t>
      </w:r>
      <m:oMath>
        <m:r>
          <m:rPr>
            <m:sty m:val="p"/>
          </m:rPr>
          <m:t>epi</m:t>
        </m:r>
        <m:r>
          <m:t>f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w:r>
        <w:t xml:space="preserve">$f(\mathord{\smash[b]{\underset{\raise.3ex\hbox{$\scriptstyle\sim$}}{x}}\vphantom{x}}) \le f(\mathord{\smash[b]{\underset{\raise.3ex\hbox{$\scriptstyle\sim$}}{x}}\vphantom{x}})$</w:t>
      </w:r>
      <w:r>
        <w:t xml:space="preserve"> </w:t>
      </w:r>
      <w:r>
        <w:t xml:space="preserve">and</w:t>
      </w:r>
      <w:r>
        <w:t xml:space="preserve"> </w:t>
      </w:r>
      <w:r>
        <w:t xml:space="preserve">$f(\mathord{\smash[b]{\underset{\raise.3ex\hbox{$\scriptstyle\sim$}}{y}}\vphantom{y}}) \le f(\mathord{\smash[b]{\underset{\raise.3ex\hbox{$\scriptstyle\sim$}}{y}}\vphantom{y}})$</w:t>
      </w:r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epi</m:t>
        </m:r>
        <m:r>
          <m:t>f</m:t>
        </m:r>
      </m:oMath>
      <w:r>
        <w:t xml:space="preserve"> </w:t>
      </w:r>
      <w:r>
        <w:t xml:space="preserve">is convex, it contains</w:t>
      </w:r>
    </w:p>
    <w:p>
      <w:pPr>
        <w:pStyle w:val="BodyText"/>
      </w:pPr>
      <w:r>
        <w:t xml:space="preserve">$$
    t\,(\mathord{\smash[b]{\underset{\raise.3ex\hbox{$\scriptstyle\sim$}}{x}}\vphantom{x}}, f(\mathord{\smash[b]{\underset{\raise.3ex\hbox{$\scriptstyle\sim$}}{x}}\vphantom{x}})) + (1 - t)\,(\mathord{\smash[b]{\underset{\raise.3ex\hbox{$\scriptstyle\sim$}}{y}}\vphantom{y}}, f(\mathord{\smash[b]{\underset{\raise.3ex\hbox{$\scriptstyle\sim$}}{y}}\vphantom{y}})) = \mathopen{}\left(t \mathord{\smash[b]{\underset{\raise.3ex\hbox{$\scriptstyle\sim$}}{x}}\vphantom{x}}+ (1 - t) \mathord{\smash[b]{\underset{\raise.3ex\hbox{$\scriptstyle\sim$}}{y}}\vphantom{y}},\ t f(\mathord{\smash[b]{\underset{\raise.3ex\hbox{$\scriptstyle\sim$}}{x}}\vphantom{x}}) + (1 - t) f(\mathord{\smash[b]{\underset{\raise.3ex\hbox{$\scriptstyle\sim$}}{y}}\vphantom{y}})\right)\mathclose{},
    $$</w:t>
      </w:r>
    </w:p>
    <w:p>
      <w:pPr>
        <w:pStyle w:val="FirstParagraph"/>
      </w:pPr>
      <w:r>
        <w:t xml:space="preserve">and by</w:t>
      </w:r>
      <w:r>
        <w:t xml:space="preserve"> </w:t>
      </w:r>
      <w:hyperlink w:anchor="def-epigraph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that membership means</w:t>
      </w:r>
      <w:r>
        <w:t xml:space="preserve"> </w:t>
      </w:r>
      <w:r>
        <w:t xml:space="preserve">$f(t \mathord{\smash[b]{\underset{\raise.3ex\hbox{$\scriptstyle\sim$}}{x}}\vphantom{x}}+ (1 - t) \mathord{\smash[b]{\underset{\raise.3ex\hbox{$\scriptstyle\sim$}}{y}}\vphantom{y}}) \le t f(\mathord{\smash[b]{\underset{\raise.3ex\hbox{$\scriptstyle\sim$}}{x}}\vphantom{x}}) + (1 - t) f(\mathord{\smash[b]{\underset{\raise.3ex\hbox{$\scriptstyle\sim$}}{y}}\vphantom{y}})$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Only if.</w:t>
      </w:r>
      <w:r>
        <w:t xml:space="preserve"> </w:t>
      </w:r>
      <w:r>
        <w:t xml:space="preserve">Let</w:t>
      </w:r>
      <w:r>
        <w:t xml:space="preserve"> </w:t>
      </w:r>
      <w:r>
        <w:t xml:space="preserve">$(\mathord{\smash[b]{\underset{\raise.3ex\hbox{$\scriptstyle\sim$}}{x}}\vphantom{x}}, s)$</w:t>
      </w:r>
      <w:r>
        <w:t xml:space="preserve"> </w:t>
      </w:r>
      <w:r>
        <w:t xml:space="preserve">and</w:t>
      </w:r>
      <w:r>
        <w:t xml:space="preserve"> </w:t>
      </w:r>
      <w:r>
        <w:t xml:space="preserve">$(\mathord{\smash[b]{\underset{\raise.3ex\hbox{$\scriptstyle\sim$}}{y}}\vphantom{y}}, u)$</w:t>
      </w:r>
      <w:r>
        <w:t xml:space="preserve"> </w:t>
      </w:r>
      <w:r>
        <w:t xml:space="preserve">be in</w:t>
      </w:r>
      <w:r>
        <w:t xml:space="preserve"> </w:t>
      </w:r>
      <m:oMath>
        <m:r>
          <m:rPr>
            <m:sty m:val="p"/>
          </m:rPr>
          <m:t>epi</m:t>
        </m:r>
        <m:r>
          <m:t>f</m:t>
        </m:r>
      </m:oMath>
      <w:r>
        <w:t xml:space="preserve">, so</w:t>
      </w:r>
      <w:r>
        <w:t xml:space="preserve"> </w:t>
      </w:r>
      <w:r>
        <w:t xml:space="preserve">$f(\mathord{\smash[b]{\underset{\raise.3ex\hbox{$\scriptstyle\sim$}}{x}}\vphantom{x}}) \le s$</w:t>
      </w:r>
      <w:r>
        <w:t xml:space="preserve"> </w:t>
      </w:r>
      <w:r>
        <w:t xml:space="preserve">and</w:t>
      </w:r>
      <w:r>
        <w:t xml:space="preserve"> </w:t>
      </w:r>
      <w:r>
        <w:t xml:space="preserve">$f(\mathord{\smash[b]{\underset{\raise.3ex\hbox{$\scriptstyle\sim$}}{y}}\vphantom{y}}) \le u$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 Then</w:t>
      </w:r>
    </w:p>
    <w:p>
      <w:pPr>
        <w:pStyle w:val="BodyText"/>
      </w:pPr>
      <w:r>
        <w:t xml:space="preserve">$$
    \begin{aligned}
    f(t \mathord{\smash[b]{\underset{\raise.3ex\hbox{$\scriptstyle\sim$}}{x}}\vphantom{x}}+ (1 - t) \mathord{\smash[b]{\underset{\raise.3ex\hbox{$\scriptstyle\sim$}}{y}}\vphantom{y}})
    &amp;\le t f(\mathord{\smash[b]{\underset{\raise.3ex\hbox{$\scriptstyle\sim$}}{x}}\vphantom{x}}) + (1 - t) f(\mathord{\smash[b]{\underset{\raise.3ex\hbox{$\scriptstyle\sim$}}{y}}\vphantom{y}})
    &amp;&amp; \text{(} f \text{ is convex)}
    \\
    &amp;\le t s + (1 - t) u,
    &amp;&amp; \text{(} f(\mathord{\smash[b]{\underset{\raise.3ex\hbox{$\scriptstyle\sim$}}{x}}\vphantom{x}}) \le s \text{, } f(\mathord{\smash[b]{\underset{\raise.3ex\hbox{$\scriptstyle\sim$}}{y}}\vphantom{y}}) \le u \text{, and } t, 1 - t \ge 0 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$t\,(\mathord{\smash[b]{\underset{\raise.3ex\hbox{$\scriptstyle\sim$}}{x}}\vphantom{x}}, s) + (1 - t)\,(\mathord{\smash[b]{\underset{\raise.3ex\hbox{$\scriptstyle\sim$}}{y}}\vphantom{y}}, u) = (t \mathord{\smash[b]{\underset{\raise.3ex\hbox{$\scriptstyle\sim$}}{x}}\vphantom{x}}+ (1 - t) \mathord{\smash[b]{\underset{\raise.3ex\hbox{$\scriptstyle\sim$}}{y}}\vphantom{y}},\ t s + (1 - t) u)$</w:t>
      </w:r>
      <w:r>
        <w:t xml:space="preserve"> </w:t>
      </w:r>
      <w:r>
        <w:t xml:space="preserve">is in</w:t>
      </w:r>
      <w:r>
        <w:t xml:space="preserve"> </w:t>
      </w:r>
      <m:oMath>
        <m:r>
          <m:rPr>
            <m:sty m:val="p"/>
          </m:rPr>
          <m:t>epi</m:t>
        </m:r>
        <m:r>
          <m:t>f</m:t>
        </m:r>
      </m:oMath>
      <w:r>
        <w:t xml:space="preserve">.</w:t>
      </w:r>
    </w:p>
    <w:bookmarkStart w:id="61" w:name="exm-epigraph"/>
    <w:p>
      <w:pPr>
        <w:pStyle w:val="BodyText"/>
      </w:pPr>
      <w:r>
        <w:rPr>
          <w:b/>
          <w:bCs/>
        </w:rPr>
        <w:t xml:space="preserve">Example 8 (Two epigraphs)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5"/>
        </w:numPr>
      </w:pPr>
      <w:r>
        <w:t xml:space="preserve">The epigraph 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s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x</m:t>
                </m:r>
              </m:e>
            </m:d>
            <m:r>
              <m:t>​</m:t>
            </m:r>
            <m:r>
              <m:rPr>
                <m:sty m:val="p"/>
              </m:rPr>
              <m:t>≤</m:t>
            </m:r>
            <m:r>
              <m:t>s</m:t>
            </m:r>
          </m:e>
        </m:d>
        <m:r>
          <m:t>​</m:t>
        </m:r>
      </m:oMath>
      <w:r>
        <w:t xml:space="preserve">, a wedge.</w:t>
      </w:r>
      <w:r>
        <w:t xml:space="preserve"> </w:t>
      </w:r>
      <w:r>
        <w:t xml:space="preserve">It is the intersection of the half-planes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s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s</m:t>
            </m:r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≥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s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s</m:t>
            </m:r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≥</m:t>
            </m:r>
            <m:r>
              <m:t>0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Each half-plane is convex: if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(</m:t>
        </m:r>
        <m:r>
          <m:t>t</m:t>
        </m:r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sSub>
          <m:e>
            <m: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t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and the same with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for the other.</w:t>
      </w:r>
      <w:r>
        <w:t xml:space="preserve"> </w:t>
      </w:r>
      <w:r>
        <w:t xml:space="preserve">So the wedge is convex (</w:t>
      </w:r>
      <w:hyperlink w:anchor="thm-convex-intersection">
        <w:r>
          <w:rPr>
            <w:rStyle w:val="Hyperlink"/>
          </w:rPr>
          <w:t xml:space="preserve">Theorem 1</w:t>
        </w:r>
      </w:hyperlink>
      <w:r>
        <w:t xml:space="preserve">), and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convex by</w:t>
      </w:r>
      <w:r>
        <w:t xml:space="preserve"> </w:t>
      </w:r>
      <w:hyperlink w:anchor="thm-epigraph">
        <w:r>
          <w:rPr>
            <w:rStyle w:val="Hyperlink"/>
          </w:rPr>
          <w:t xml:space="preserve">Theorem 3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The epigraph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not convex: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in it, since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rPr>
            <m:sty m:val="p"/>
          </m:rPr>
          <m:t>±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but their midpoint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not, since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not convex.</w:t>
      </w:r>
    </w:p>
    <w:bookmarkEnd w:id="61"/>
    <w:bookmarkStart w:id="63" w:name="def-tangent-plane"/>
    <w:p>
      <w:pPr>
        <w:pStyle w:val="FirstParagraph"/>
      </w:pPr>
      <w:r>
        <w:rPr>
          <w:b/>
          <w:bCs/>
        </w:rPr>
        <w:t xml:space="preserve">Definition 7 (Tangent plane)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a gradient at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(</w:t>
      </w:r>
      <w:hyperlink r:id="rId62">
        <w:r>
          <w:rPr>
            <w:rStyle w:val="Hyperlink"/>
          </w:rPr>
          <w:t xml:space="preserve">gradient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tangent plane</w:t>
      </w:r>
      <w:r>
        <w:t xml:space="preserve"> </w:t>
      </w:r>
      <w:r>
        <w:t xml:space="preserve">[4]</w:t>
      </w:r>
      <w:r>
        <w:t xml:space="preserve"> </w:t>
      </w:r>
      <w:r>
        <w:t xml:space="preserve">to the</w:t>
      </w:r>
      <w:r>
        <w:t xml:space="preserve"> </w:t>
      </w:r>
      <w:hyperlink r:id="rId49">
        <w:r>
          <w:rPr>
            <w:rStyle w:val="Hyperlink"/>
          </w:rPr>
          <w:t xml:space="preserve">graph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is the graph of the function</w:t>
      </w:r>
    </w:p>
    <w:p>
      <w:pPr>
        <w:pStyle w:val="BodyText"/>
      </w:pPr>
      <w:r>
        <w:t xml:space="preserve">$$
    \mathord{\smash[b]{\underset{\raise.3ex\hbox{$\scriptstyle\sim$}}{x}}\vphantom{x}}\mapsto f(\mathord{\smash[b]{\underset{\raise.3ex\hbox{$\scriptstyle\sim$}}{y}}\vphantom{y}}) + {\mathopen{}\left(\frac{\partial}{\partial \mathord{\smash[b]{\underset{\raise.3ex\hbox{$\scriptstyle\sim$}}{x}}\vphantom{x}}} f(\mathord{\smash[b]{\underset{\raise.3ex\hbox{$\scriptstyle\sim$}}{y}}\vphantom{y}})\right)\mathclose{}}^{\top} (\mathord{\smash[b]{\underset{\raise.3ex\hbox{$\scriptstyle\sim$}}{x}}\vphantom{x}}- \mathord{\smash[b]{\underset{\raise.3ex\hbox{$\scriptstyle\sim$}}{y}}\vphantom{y}}),
    $$</w:t>
      </w:r>
    </w:p>
    <w:p>
      <w:pPr>
        <w:pStyle w:val="FirstParagraph"/>
      </w:pPr>
      <w:r>
        <w:t xml:space="preserve">which takes the value</w:t>
      </w:r>
      <w:r>
        <w:t xml:space="preserve"> </w:t>
      </w:r>
      <w:r>
        <w:t xml:space="preserve">$f(\mathord{\smash[b]{\underset{\raise.3ex\hbox{$\scriptstyle\sim$}}{y}}\vphantom{y}})$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\mathord{\smash[b]{\underset{\raise.3ex\hbox{$\scriptstyle\sim$}}{y}}\vphantom{y}}$</w:t>
      </w:r>
      <w:r>
        <w:t xml:space="preserve"> </w:t>
      </w:r>
      <w:r>
        <w:t xml:space="preserve">and has the same gradient as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there.</w:t>
      </w:r>
    </w:p>
    <w:bookmarkEnd w:id="63"/>
    <w:bookmarkStart w:id="64" w:name="exm-tangent-plane"/>
    <w:p>
      <w:pPr>
        <w:pStyle w:val="BodyText"/>
      </w:pPr>
      <w:r>
        <w:rPr>
          <w:b/>
          <w:bCs/>
        </w:rPr>
        <w:t xml:space="preserve">Example 9 (A tangent line and a tangent plane)</w:t>
      </w:r>
      <w:r>
        <w:t xml:space="preserve"> </w:t>
      </w:r>
      <w:r>
        <w:t xml:space="preserve"> </w:t>
      </w:r>
    </w:p>
    <w:p>
      <w:pPr>
        <w:numPr>
          <w:ilvl w:val="0"/>
          <w:numId w:val="1006"/>
        </w:numPr>
      </w:pP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 so the tangent line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and 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6"/>
        </w:numPr>
      </w:pPr>
      <w:r>
        <w:t xml:space="preserve">For</w:t>
      </w:r>
      <w:r>
        <w:t xml:space="preserve"> </w:t>
      </w:r>
      <w:r>
        <w:t xml:space="preserve">$f(\mathord{\smash[b]{\underset{\raise.3ex\hbox{$\scriptstyle\sim$}}{x}}\vphantom{x}}) = x_1^2 + x_2^2$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$\mathord{\smash[b]{\underset{\raise.3ex\hbox{$\scriptstyle\sim$}}{y}}\vphantom{y}}= {(1, 1)}^{\top}$</w:t>
      </w:r>
      <w:r>
        <w:t xml:space="preserve">,</w:t>
      </w:r>
      <w:r>
        <w:t xml:space="preserve"> </w:t>
      </w:r>
      <w:r>
        <w:t xml:space="preserve">$f(\mathord{\smash[b]{\underset{\raise.3ex\hbox{$\scriptstyle\sim$}}{y}}\vphantom{y}}) = 2$</w:t>
      </w:r>
      <w:r>
        <w:t xml:space="preserve"> </w:t>
      </w:r>
      <w:r>
        <w:t xml:space="preserve">and the gradient is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2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 </m:t>
            </m:r>
            <m:r>
              <m:t>2</m:t>
            </m:r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so the tangent plane is</w:t>
      </w:r>
    </w:p>
    <w:p>
      <w:pPr>
        <w:pStyle w:val="BodyText"/>
      </w:pPr>
      <w:r>
        <w:t xml:space="preserve">$$
    \begin{aligned}
    s
    &amp;= 2 + 2\,(x_1 - 1) + 2\,(x_2 - 1)
    &amp;&amp; \text{(substitute } f(\mathord{\smash[b]{\underset{\raise.3ex\hbox{$\scriptstyle\sim$}}{y}}\vphantom{y}}) \text{ and the gradient)}
    \\
    &amp;= 2 + 2 x_1 - 2 + 2 x_2 - 2
    &amp;&amp; \text{(distribute)}
    \\
    &amp;= 2 x_1 + 2 x_2 - 2.
    &amp;&amp; \text{(} 2 - 2 - 2 = -2 \text{)}
    \end{aligned}
    $$</w:t>
      </w:r>
    </w:p>
    <w:bookmarkEnd w:id="64"/>
    <w:bookmarkStart w:id="66" w:name="rem-tangent-plane-one-variable"/>
    <w:p>
      <w:pPr>
        <w:pStyle w:val="FirstParagraph"/>
      </w:pPr>
      <w:r>
        <w:rPr>
          <w:i/>
          <w:iCs/>
        </w:rPr>
        <w:t xml:space="preserve">Remark 1</w:t>
      </w:r>
      <w:r>
        <w:t xml:space="preserve"> (The tangent plane in one variable).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tangent plane is the</w:t>
      </w:r>
      <w:r>
        <w:t xml:space="preserve"> </w:t>
      </w:r>
      <w:hyperlink r:id="rId65">
        <w:r>
          <w:rPr>
            <w:rStyle w:val="Hyperlink"/>
          </w:rPr>
          <w:t xml:space="preserve">tangent line</w:t>
        </w:r>
      </w:hyperlink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+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line through</w:t>
      </w:r>
      <w:r>
        <w:t xml:space="preserve"> </w:t>
      </w:r>
      <m:oMath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with slope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bookmarkEnd w:id="66"/>
    <w:bookmarkStart w:id="69" w:name="thm-convex-first-order"/>
    <w:p>
      <w:pPr>
        <w:pStyle w:val="BodyText"/>
      </w:pPr>
      <w:r>
        <w:rPr>
          <w:b/>
          <w:bCs/>
        </w:rPr>
        <w:t xml:space="preserve">Theorem 4 (First-order characterization of convexity)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partial derivatives</w:t>
      </w:r>
      <w:r>
        <w:t xml:space="preserve"> </w:t>
      </w:r>
      <w:r>
        <w:t xml:space="preserve">that are continuous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67">
        <w:r>
          <w:rPr>
            <w:rStyle w:val="Hyperlink"/>
          </w:rPr>
          <w:t xml:space="preserve">continuity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hyperlink r:id="rId33">
        <w:r>
          <w:rPr>
            <w:rStyle w:val="Hyperlink"/>
          </w:rPr>
          <w:t xml:space="preserve">convex</w:t>
        </w:r>
      </w:hyperlink>
      <w:r>
        <w:t xml:space="preserve"> </w:t>
      </w:r>
      <w:r>
        <w:t xml:space="preserve">if and only if</w:t>
      </w:r>
    </w:p>
    <w:p>
      <w:pPr>
        <w:pStyle w:val="BodyText"/>
      </w:pPr>
      <w:bookmarkStart w:id="68" w:name="eq-supporting-hyperplane"/>
      <w:r>
        <w:t xml:space="preserve">$$
    f(\mathord{\smash[b]{\underset{\raise.3ex\hbox{$\scriptstyle\sim$}}{x}}\vphantom{x}}) \ge f(\mathord{\smash[b]{\underset{\raise.3ex\hbox{$\scriptstyle\sim$}}{y}}\vphantom{y}}) + {\mathopen{}\left(\frac{\partial}{\partial \mathord{\smash[b]{\underset{\raise.3ex\hbox{$\scriptstyle\sim$}}{x}}\vphantom{x}}} f(\mathord{\smash[b]{\underset{\raise.3ex\hbox{$\scriptstyle\sim$}}{y}}\vphantom{y}})\right)\mathclose{}}^{\top} (\mathord{\smash[b]{\underset{\raise.3ex\hbox{$\scriptstyle\sim$}}{x}}\vphantom{x}}- \mathord{\smash[b]{\underset{\raise.3ex\hbox{$\scriptstyle\sim$}}{y}}\vphantom{y}})
    \qquad \text{for all } \mathord{\smash[b]{\underset{\raise.3ex\hbox{$\scriptstyle\sim$}}{x}}\vphantom{x}}, \mathord{\smash[b]{\underset{\raise.3ex\hbox{$\scriptstyle\sim$}}{y}}\vphantom{y}}\in \mathbb{R}^p:
     \qquad(1)$$</w:t>
      </w:r>
      <w:bookmarkEnd w:id="68"/>
    </w:p>
    <w:p>
      <w:pPr>
        <w:pStyle w:val="FirstParagraph"/>
      </w:pPr>
      <w:r>
        <w:t xml:space="preserve">every tangent plane (</w:t>
      </w:r>
      <w:hyperlink w:anchor="def-tangent-plane">
        <w:r>
          <w:rPr>
            <w:rStyle w:val="Hyperlink"/>
          </w:rPr>
          <w:t xml:space="preserve">Definition 7</w:t>
        </w:r>
      </w:hyperlink>
      <w:r>
        <w:t xml:space="preserve">) lies on or under the graph.</w:t>
      </w:r>
      <w:r>
        <w:t xml:space="preserve"> </w:t>
      </w:r>
      <w:r>
        <w:t xml:space="preserve">If the inequality is strict whenever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\mathord{\smash[b]{\underset{\raise.3ex\hbox{$\scriptstyle\sim$}}{y}}\vphantom{y}}$</w:t>
      </w:r>
      <w:r>
        <w:t xml:space="preserve">, 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 (</w:t>
      </w:r>
      <w:hyperlink w:anchor="def-strictly-convex">
        <w:r>
          <w:rPr>
            <w:rStyle w:val="Hyperlink"/>
          </w:rPr>
          <w:t xml:space="preserve">Definition 3</w:t>
        </w:r>
      </w:hyperlink>
      <w:r>
        <w:t xml:space="preserve">).</w:t>
      </w:r>
    </w:p>
    <w:bookmarkEnd w:id="6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Only if.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, let</w:t>
      </w:r>
      <w:r>
        <w:t xml:space="preserve"> </w:t>
      </w:r>
      <w:r>
        <w:t xml:space="preserve">$\mathord{\smash[b]{\underset{\raise.3ex\hbox{$\scriptstyle\sim$}}{d}}\vphantom{d}} \stackrel{\text{def}}{=}\mathord{\smash[b]{\underset{\raise.3ex\hbox{$\scriptstyle\sim$}}{x}}\vphantom{x}}- 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$g(t) \stackrel{\text{def}}{=}f(\mathord{\smash[b]{\underset{\raise.3ex\hbox{$\scriptstyle\sim$}}{y}}\vphantom{y}}+ t \mathord{\smash[b]{\underset{\raise.3ex\hbox{$\scriptstyle\sim$}}{d}}\vphantom{d}})$</w:t>
      </w:r>
      <w:r>
        <w:t xml:space="preserve">.</w:t>
      </w:r>
      <w:r>
        <w:t xml:space="preserve"> </w:t>
      </w:r>
      <w:r>
        <w:t xml:space="preserve">The inner function</w:t>
      </w:r>
      <w:r>
        <w:t xml:space="preserve"> </w:t>
      </w:r>
      <w:r>
        <w:t xml:space="preserve">$t \mapsto \mathord{\smash[b]{\underset{\raise.3ex\hbox{$\scriptstyle\sim$}}{y}}\vphantom{y}}+ t \mathord{\smash[b]{\underset{\raise.3ex\hbox{$\scriptstyle\sim$}}{d}}\vphantom{d}}$</w:t>
      </w:r>
      <w:r>
        <w:t xml:space="preserve"> </w:t>
      </w:r>
      <w:r>
        <w:t xml:space="preserve">has derivative</w:t>
      </w:r>
      <w:r>
        <w:t xml:space="preserve"> </w:t>
      </w:r>
      <w:r>
        <w:t xml:space="preserve">${\mathord{\smash[b]{\underset{\raise.3ex\hbox{$\scriptstyle\sim$}}{d}}\vphantom{d}}}^{\top}$</w:t>
      </w:r>
      <w:r>
        <w:t xml:space="preserve"> </w:t>
      </w:r>
      <w:r>
        <w:t xml:space="preserve">(</w:t>
      </w:r>
      <w:hyperlink r:id="rId70">
        <w:r>
          <w:rPr>
            <w:rStyle w:val="Hyperlink"/>
          </w:rPr>
          <w:t xml:space="preserve">vector-valued derivative</w:t>
        </w:r>
      </w:hyperlink>
      <w:r>
        <w:t xml:space="preserve">),</w:t>
      </w:r>
      <w:r>
        <w:t xml:space="preserve"> </w:t>
      </w:r>
      <w:r>
        <w:t xml:space="preserve">so the vector chain rule (</w:t>
      </w:r>
      <w:hyperlink r:id="rId71">
        <w:r>
          <w:rPr>
            <w:rStyle w:val="Hyperlink"/>
          </w:rPr>
          <w:t xml:space="preserve">vector chain rule</w:t>
        </w:r>
      </w:hyperlink>
      <w:r>
        <w:t xml:space="preserve">) gives</w:t>
      </w:r>
    </w:p>
    <w:p>
      <w:pPr>
        <w:pStyle w:val="BodyText"/>
      </w:pPr>
      <w:r>
        <w:t xml:space="preserve">$$
    \begin{aligned}
    g'(0)
    &amp;= {\mathord{\smash[b]{\underset{\raise.3ex\hbox{$\scriptstyle\sim$}}{d}}\vphantom{d}}}^{\top}\,\frac{\partial}{\partial \mathord{\smash[b]{\underset{\raise.3ex\hbox{$\scriptstyle\sim$}}{x}}\vphantom{x}}} f(\mathord{\smash[b]{\underset{\raise.3ex\hbox{$\scriptstyle\sim$}}{y}}\vphantom{y}})
    &amp;&amp; \text{(vector chain rule)}
    \\
    &amp;= {\mathopen{}\left(\frac{\partial}{\partial \mathord{\smash[b]{\underset{\raise.3ex\hbox{$\scriptstyle\sim$}}{x}}\vphantom{x}}} f(\mathord{\smash[b]{\underset{\raise.3ex\hbox{$\scriptstyle\sim$}}{y}}\vphantom{y}})\right)\mathclose{}}^{\top} \mathord{\smash[b]{\underset{\raise.3ex\hbox{$\scriptstyle\sim$}}{d}}\vphantom{d}}.
    &amp;&amp; \text{(a } 1 \times 1 \text{ matrix equals its transpose)}
    \end{aligned}
    $$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$\mathord{\smash[b]{\underset{\raise.3ex\hbox{$\scriptstyle\sim$}}{y}}\vphantom{y}}+ t \mathord{\smash[b]{\underset{\raise.3ex\hbox{$\scriptstyle\sim$}}{d}}\vphantom{d}} = t \mathord{\smash[b]{\underset{\raise.3ex\hbox{$\scriptstyle\sim$}}{x}}\vphantom{x}}+ (1 - t) \mathord{\smash[b]{\underset{\raise.3ex\hbox{$\scriptstyle\sim$}}{y}}\vphantom{y}}$</w:t>
      </w:r>
      <w:r>
        <w:t xml:space="preserve">, so</w:t>
      </w:r>
    </w:p>
    <w:p>
      <w:pPr>
        <w:pStyle w:val="BodyText"/>
      </w:pPr>
      <w:r>
        <w:t xml:space="preserve">$$
    \begin{aligned}
    g(t) - g(0)
    &amp;= f(t \mathord{\smash[b]{\underset{\raise.3ex\hbox{$\scriptstyle\sim$}}{x}}\vphantom{x}}+ (1 - t) \mathord{\smash[b]{\underset{\raise.3ex\hbox{$\scriptstyle\sim$}}{y}}\vphantom{y}}) - f(\mathord{\smash[b]{\underset{\raise.3ex\hbox{$\scriptstyle\sim$}}{y}}\vphantom{y}})
    &amp;&amp; \text{(definition of } g \text{)}
    \\
    &amp;\le t f(\mathord{\smash[b]{\underset{\raise.3ex\hbox{$\scriptstyle\sim$}}{x}}\vphantom{x}}) + (1 - t) f(\mathord{\smash[b]{\underset{\raise.3ex\hbox{$\scriptstyle\sim$}}{y}}\vphantom{y}}) - f(\mathord{\smash[b]{\underset{\raise.3ex\hbox{$\scriptstyle\sim$}}{y}}\vphantom{y}})
    &amp;&amp; \text{(} f \text{ is convex)}
    \\
    &amp;= t\,(f(\mathord{\smash[b]{\underset{\raise.3ex\hbox{$\scriptstyle\sim$}}{x}}\vphantom{x}}) - f(\mathord{\smash[b]{\underset{\raise.3ex\hbox{$\scriptstyle\sim$}}{y}}\vphantom{y}})),
    &amp;&amp; \text{(collect terms)}
    \end{aligned}
    $$</w:t>
      </w:r>
    </w:p>
    <w:p>
      <w:pPr>
        <w:pStyle w:val="FirstParagraph"/>
      </w:pPr>
      <w:r>
        <w:t xml:space="preserve">and dividing by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$\dfrac{g(t) - g(0)}{t} \le f(\mathord{\smash[b]{\underset{\raise.3ex\hbox{$\scriptstyle\sim$}}{x}}\vphantom{x}}) - f(\mathord{\smash[b]{\underset{\raise.3ex\hbox{$\scriptstyle\sim$}}{y}}\vphantom{y}})$</w:t>
      </w:r>
      <w:r>
        <w:t xml:space="preserve">.</w:t>
      </w:r>
      <w:r>
        <w:t xml:space="preserve"> </w:t>
      </w:r>
      <w:r>
        <w:t xml:space="preserve">As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from the right, the left side tends to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m:oMath>
        <m:r>
          <m:t>g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0</m:t>
        </m:r>
      </m:oMath>
      <w:r>
        <w:t xml:space="preserve">, so the one-sided limit equals the two-sided derivative),</w:t>
      </w:r>
      <w:r>
        <w:t xml:space="preserve"> </w:t>
      </w:r>
      <w:r>
        <w:t xml:space="preserve">and a limit of numbers that are all at most</w:t>
      </w:r>
      <w:r>
        <w:t xml:space="preserve"> </w:t>
      </w:r>
      <w:r>
        <w:t xml:space="preserve">$f(\mathord{\smash[b]{\underset{\raise.3ex\hbox{$\scriptstyle\sim$}}{x}}\vphantom{x}}) - f(\mathord{\smash[b]{\underset{\raise.3ex\hbox{$\scriptstyle\sim$}}{y}}\vphantom{y}})$</w:t>
      </w:r>
      <w:r>
        <w:t xml:space="preserve"> </w:t>
      </w:r>
      <w:r>
        <w:t xml:space="preserve">is at most</w:t>
      </w:r>
      <w:r>
        <w:t xml:space="preserve"> </w:t>
      </w:r>
      <w:r>
        <w:t xml:space="preserve">$f(\mathord{\smash[b]{\underset{\raise.3ex\hbox{$\scriptstyle\sim$}}{x}}\vphantom{x}}) - f(\mathord{\smash[b]{\underset{\raise.3ex\hbox{$\scriptstyle\sim$}}{y}}\vphantom{y}})$</w:t>
      </w:r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t xml:space="preserve">${\mathopen{}\left(\frac{\partial}{\partial \mathord{\smash[b]{\underset{\raise.3ex\hbox{$\scriptstyle\sim$}}{x}}\vphantom{x}}} f(\mathord{\smash[b]{\underset{\raise.3ex\hbox{$\scriptstyle\sim$}}{y}}\vphantom{y}})\right)\mathclose{}}^{\top} (\mathord{\smash[b]{\underset{\raise.3ex\hbox{$\scriptstyle\sim$}}{x}}\vphantom{x}}- \mathord{\smash[b]{\underset{\raise.3ex\hbox{$\scriptstyle\sim$}}{y}}\vphantom{y}}) \le f(\mathord{\smash[b]{\underset{\raise.3ex\hbox{$\scriptstyle\sim$}}{x}}\vphantom{x}}) - f(\mathord{\smash[b]{\underset{\raise.3ex\hbox{$\scriptstyle\sim$}}{y}}\vphantom{y}})$</w:t>
      </w:r>
      <w:r>
        <w:t xml:space="preserve">, which rearranges to</w:t>
      </w:r>
      <w:r>
        <w:t xml:space="preserve"> </w:t>
      </w:r>
      <w:hyperlink w:anchor="eq-supporting-hyperplane">
        <w:r>
          <w:rPr>
            <w:rStyle w:val="Hyperlink"/>
          </w:rPr>
          <w:t xml:space="preserve">Equation 1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If.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,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$\mathord{\smash[b]{\underset{\raise.3ex\hbox{$\scriptstyle\sim$}}{z}}\vphantom{z}} \stackrel{\text{def}}{=}t \mathord{\smash[b]{\underset{\raise.3ex\hbox{$\scriptstyle\sim$}}{x}}\vphantom{x}}+ (1 - t) 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$\mathord{\smash[b]{\underset{\raise.3ex\hbox{$\scriptstyle\sim$}}{g}}\vphantom{g}} \stackrel{\text{def}}{=}\frac{\partial}{\partial \mathord{\smash[b]{\underset{\raise.3ex\hbox{$\scriptstyle\sim$}}{x}}\vphantom{x}}} f(\mathord{\smash[b]{\underset{\raise.3ex\hbox{$\scriptstyle\sim$}}{z}}\vphantom{z}})$</w:t>
      </w:r>
      <w:r>
        <w:t xml:space="preserve">.</w:t>
      </w:r>
      <w:r>
        <w:t xml:space="preserve"> </w:t>
      </w:r>
      <w:r>
        <w:t xml:space="preserve">Applying</w:t>
      </w:r>
      <w:r>
        <w:t xml:space="preserve"> </w:t>
      </w:r>
      <w:hyperlink w:anchor="eq-supporting-hyperplane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at the point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, once toward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 once toward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,</w:t>
      </w:r>
    </w:p>
    <w:p>
      <w:pPr>
        <w:pStyle w:val="BodyText"/>
      </w:pPr>
      <w:r>
        <w:t xml:space="preserve">$$
    f(\mathord{\smash[b]{\underset{\raise.3ex\hbox{$\scriptstyle\sim$}}{x}}\vphantom{x}}) \ge f(\mathord{\smash[b]{\underset{\raise.3ex\hbox{$\scriptstyle\sim$}}{z}}\vphantom{z}}) + {\mathord{\smash[b]{\underset{\raise.3ex\hbox{$\scriptstyle\sim$}}{g}}\vphantom{g}}}^{\top} (\mathord{\smash[b]{\underset{\raise.3ex\hbox{$\scriptstyle\sim$}}{x}}\vphantom{x}}- \mathord{\smash[b]{\underset{\raise.3ex\hbox{$\scriptstyle\sim$}}{z}}\vphantom{z}}),
    \qquad
    f(\mathord{\smash[b]{\underset{\raise.3ex\hbox{$\scriptstyle\sim$}}{y}}\vphantom{y}}) \ge f(\mathord{\smash[b]{\underset{\raise.3ex\hbox{$\scriptstyle\sim$}}{z}}\vphantom{z}}) + {\mathord{\smash[b]{\underset{\raise.3ex\hbox{$\scriptstyle\sim$}}{g}}\vphantom{g}}}^{\top} (\mathord{\smash[b]{\underset{\raise.3ex\hbox{$\scriptstyle\sim$}}{y}}\vphantom{y}}- \mathord{\smash[b]{\underset{\raise.3ex\hbox{$\scriptstyle\sim$}}{z}}\vphantom{z}}).
    $$</w:t>
      </w:r>
    </w:p>
    <w:p>
      <w:pPr>
        <w:pStyle w:val="FirstParagraph"/>
      </w:pPr>
      <w:r>
        <w:t xml:space="preserve">Multiplying the first by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 the second by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 adding,</w:t>
      </w:r>
    </w:p>
    <w:p>
      <w:pPr>
        <w:pStyle w:val="BodyText"/>
      </w:pPr>
      <w:r>
        <w:t xml:space="preserve">$$
    \begin{aligned}
    t f(\mathord{\smash[b]{\underset{\raise.3ex\hbox{$\scriptstyle\sim$}}{x}}\vphantom{x}}) + (1 - t) f(\mathord{\smash[b]{\underset{\raise.3ex\hbox{$\scriptstyle\sim$}}{y}}\vphantom{y}})
    &amp;\ge t \mathopen{}\left(f(\mathord{\smash[b]{\underset{\raise.3ex\hbox{$\scriptstyle\sim$}}{z}}\vphantom{z}}) + {\mathord{\smash[b]{\underset{\raise.3ex\hbox{$\scriptstyle\sim$}}{g}}\vphantom{g}}}^{\top} (\mathord{\smash[b]{\underset{\raise.3ex\hbox{$\scriptstyle\sim$}}{x}}\vphantom{x}}- \mathord{\smash[b]{\underset{\raise.3ex\hbox{$\scriptstyle\sim$}}{z}}\vphantom{z}})\right)\mathclose{} + (1 - t) \mathopen{}\left(f(\mathord{\smash[b]{\underset{\raise.3ex\hbox{$\scriptstyle\sim$}}{z}}\vphantom{z}}) + {\mathord{\smash[b]{\underset{\raise.3ex\hbox{$\scriptstyle\sim$}}{g}}\vphantom{g}}}^{\top} (\mathord{\smash[b]{\underset{\raise.3ex\hbox{$\scriptstyle\sim$}}{y}}\vphantom{y}}- \mathord{\smash[b]{\underset{\raise.3ex\hbox{$\scriptstyle\sim$}}{z}}\vphantom{z}})\right)\mathclose{}
    &amp;&amp; \text{(multiply by } t, 1 - t \ge 0 \text{ and add)}
    \\
    &amp;= (t + (1 - t))\,f(\mathord{\smash[b]{\underset{\raise.3ex\hbox{$\scriptstyle\sim$}}{z}}\vphantom{z}}) + t\,{\mathord{\smash[b]{\underset{\raise.3ex\hbox{$\scriptstyle\sim$}}{g}}\vphantom{g}}}^{\top} (\mathord{\smash[b]{\underset{\raise.3ex\hbox{$\scriptstyle\sim$}}{x}}\vphantom{x}}- \mathord{\smash[b]{\underset{\raise.3ex\hbox{$\scriptstyle\sim$}}{z}}\vphantom{z}}) + (1 - t)\,{\mathord{\smash[b]{\underset{\raise.3ex\hbox{$\scriptstyle\sim$}}{g}}\vphantom{g}}}^{\top} (\mathord{\smash[b]{\underset{\raise.3ex\hbox{$\scriptstyle\sim$}}{y}}\vphantom{y}}- \mathord{\smash[b]{\underset{\raise.3ex\hbox{$\scriptstyle\sim$}}{z}}\vphantom{z}})
    &amp;&amp; \text{(distribute } t \text{ and } 1 - t \text{)}
    \\
    &amp;= f(\mathord{\smash[b]{\underset{\raise.3ex\hbox{$\scriptstyle\sim$}}{z}}\vphantom{z}}) + t\,{\mathord{\smash[b]{\underset{\raise.3ex\hbox{$\scriptstyle\sim$}}{g}}\vphantom{g}}}^{\top} (\mathord{\smash[b]{\underset{\raise.3ex\hbox{$\scriptstyle\sim$}}{x}}\vphantom{x}}- \mathord{\smash[b]{\underset{\raise.3ex\hbox{$\scriptstyle\sim$}}{z}}\vphantom{z}}) + (1 - t)\,{\mathord{\smash[b]{\underset{\raise.3ex\hbox{$\scriptstyle\sim$}}{g}}\vphantom{g}}}^{\top} (\mathord{\smash[b]{\underset{\raise.3ex\hbox{$\scriptstyle\sim$}}{y}}\vphantom{y}}- \mathord{\smash[b]{\underset{\raise.3ex\hbox{$\scriptstyle\sim$}}{z}}\vphantom{z}})
    &amp;&amp; \text{(} t + (1 - t) = 1 \text{)}
    \\
    &amp;= f(\mathord{\smash[b]{\underset{\raise.3ex\hbox{$\scriptstyle\sim$}}{z}}\vphantom{z}}) + {\mathord{\smash[b]{\underset{\raise.3ex\hbox{$\scriptstyle\sim$}}{g}}\vphantom{g}}}^{\top} \mathopen{}\left(t (\mathord{\smash[b]{\underset{\raise.3ex\hbox{$\scriptstyle\sim$}}{x}}\vphantom{x}}- \mathord{\smash[b]{\underset{\raise.3ex\hbox{$\scriptstyle\sim$}}{z}}\vphantom{z}}) + (1 - t) (\mathord{\smash[b]{\underset{\raise.3ex\hbox{$\scriptstyle\sim$}}{y}}\vphantom{y}}- \mathord{\smash[b]{\underset{\raise.3ex\hbox{$\scriptstyle\sim$}}{z}}\vphantom{z}})\right)\mathclose{}
    &amp;&amp; \text{(factor out } {\mathord{\smash[b]{\underset{\raise.3ex\hbox{$\scriptstyle\sim$}}{g}}\vphantom{g}}}^{\top} \text{; matrix products distribute)}
    \\
    &amp;= f(\mathord{\smash[b]{\underset{\raise.3ex\hbox{$\scriptstyle\sim$}}{z}}\vphantom{z}}) + {\mathord{\smash[b]{\underset{\raise.3ex\hbox{$\scriptstyle\sim$}}{g}}\vphantom{g}}}^{\top} \mathopen{}\left(t \mathord{\smash[b]{\underset{\raise.3ex\hbox{$\scriptstyle\sim$}}{x}}\vphantom{x}}+ (1 - t) \mathord{\smash[b]{\underset{\raise.3ex\hbox{$\scriptstyle\sim$}}{y}}\vphantom{y}}- \mathord{\smash[b]{\underset{\raise.3ex\hbox{$\scriptstyle\sim$}}{z}}\vphantom{z}}\right)\mathclose{}
    &amp;&amp; \text{(collect terms)}
    \\
    &amp;= f(\mathord{\smash[b]{\underset{\raise.3ex\hbox{$\scriptstyle\sim$}}{z}}\vphantom{z}}).
    &amp;&amp; \text{(definition of } \mathord{\smash[b]{\underset{\raise.3ex\hbox{$\scriptstyle\sim$}}{z}}\vphantom{z}} \text{)}
    \end{aligned}
    $$</w:t>
      </w:r>
    </w:p>
    <w:p>
      <w:pPr>
        <w:pStyle w:val="FirstParagraph"/>
      </w:pPr>
      <w:r>
        <w:t xml:space="preserve">That inequality is the defining inequality of a</w:t>
      </w:r>
      <w:r>
        <w:t xml:space="preserve"> </w:t>
      </w:r>
      <w:hyperlink r:id="rId33">
        <w:r>
          <w:rPr>
            <w:rStyle w:val="Hyperlink"/>
          </w:rPr>
          <w:t xml:space="preserve">convex function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hyperlink w:anchor="eq-supporting-hyperplane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is strict for distinct points, and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\mathord{\smash[b]{\underset{\raise.3ex\hbox{$\scriptstyle\sim$}}{y}}\vphantom{y}}$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07"/>
        </w:numPr>
      </w:pPr>
      <w:r>
        <w:t xml:space="preserve">$\mathord{\smash[b]{\underset{\raise.3ex\hbox{$\scriptstyle\sim$}}{z}}\vphantom{z}}$</w:t>
      </w:r>
      <w:r>
        <w:t xml:space="preserve"> </w:t>
      </w:r>
      <w:r>
        <w:t xml:space="preserve">differs from both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w:r>
        <w:t xml:space="preserve">$\mathord{\smash[b]{\underset{\raise.3ex\hbox{$\scriptstyle\sim$}}{x}}\vphantom{x}}- \mathord{\smash[b]{\underset{\raise.3ex\hbox{$\scriptstyle\sim$}}{z}}\vphantom{z}} = (1 - t)(\mathord{\smash[b]{\underset{\raise.3ex\hbox{$\scriptstyle\sim$}}{x}}\vphantom{x}}- \mathord{\smash[b]{\underset{\raise.3ex\hbox{$\scriptstyle\sim$}}{y}}\vphantom{y}}) \ne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$\mathord{\smash[b]{\underset{\raise.3ex\hbox{$\scriptstyle\sim$}}{y}}\vphantom{y}}- \mathord{\smash[b]{\underset{\raise.3ex\hbox{$\scriptstyle\sim$}}{z}}\vphantom{z}} = t (\mathord{\smash[b]{\underset{\raise.3ex\hbox{$\scriptstyle\sim$}}{y}}\vphantom{y}}- \mathord{\smash[b]{\underset{\raise.3ex\hbox{$\scriptstyle\sim$}}{x}}\vphantom{x}}) \ne \mathord{\smash[b]{\underset{\raise.3ex\hbox{$\scriptstyle\sim$}}{0}}\vphantom{0}}$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 both inequalities at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 </w:t>
      </w:r>
      <w:r>
        <w:t xml:space="preserve">are strict;</w:t>
      </w:r>
    </w:p>
    <w:p>
      <w:pPr>
        <w:pStyle w:val="Compact"/>
        <w:numPr>
          <w:ilvl w:val="0"/>
          <w:numId w:val="1007"/>
        </w:numPr>
      </w:pPr>
      <w:r>
        <w:t xml:space="preserve">both multipliers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t</m:t>
        </m:r>
      </m:oMath>
      <w:r>
        <w:t xml:space="preserve"> </w:t>
      </w:r>
      <w:r>
        <w:t xml:space="preserve">are positive, so the first step of the display is strict,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convex.</w:t>
      </w:r>
    </w:p>
    <w:bookmarkStart w:id="72" w:name="exm-convex-first-order"/>
    <w:p>
      <w:pPr>
        <w:pStyle w:val="FirstParagraph"/>
      </w:pPr>
      <w:r>
        <w:rPr>
          <w:b/>
          <w:bCs/>
        </w:rPr>
        <w:t xml:space="preserve">Example 10 (Tangent lines under a parabola)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the right side of</w:t>
      </w:r>
      <w:r>
        <w:t xml:space="preserve"> </w:t>
      </w:r>
      <w:hyperlink w:anchor="eq-supporting-hyperplane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  <m:r>
          <m:t>y</m:t>
        </m:r>
        <m:r>
          <m:rPr>
            <m:sty m:val="p"/>
          </m:rPr>
          <m:t>−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with equality only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confirming that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strictly convex.</w:t>
      </w:r>
      <w:r>
        <w:t xml:space="preserve"> </w:t>
      </w:r>
      <w:r>
        <w:t xml:space="preserve">For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the inequality fails:</w:t>
      </w:r>
      <w:r>
        <w:t xml:space="preserve"> </w:t>
      </w:r>
      <w:r>
        <w:t xml:space="preserve">at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 tangent line is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bookmarkEnd w:id="72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9" w:name="fig-tangent-line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tl_x_ft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tl_curve_ft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tl_x_ft, </w:t>
            </w:r>
            <w:r>
              <w:rPr>
                <w:rStyle w:val="AttributeTok"/>
              </w:rPr>
              <w:t xml:space="preserve">s =</w:t>
            </w:r>
            <w:r>
              <w:rPr>
                <w:rStyle w:val="NormalTok"/>
              </w:rPr>
              <w:t xml:space="preserve"> tl_x_ft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tl_line_ft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tl_x_ft, </w:t>
            </w:r>
            <w:r>
              <w:rPr>
                <w:rStyle w:val="AttributeTok"/>
              </w:rPr>
              <w:t xml:space="preserve">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tl_x_ft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tl_point_ft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tl_aes_ft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(x, s)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(tl_curve_ft, tl_aes_ft)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tl_line_ft,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tl_point_ft,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optimization-convexity_files/figure-docx/tangent-line-r-3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tl_x_ft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fig, ax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ax.plot(tl_x_ft, tl_x_ft</w:t>
            </w:r>
            <w:r>
              <w:rPr>
                <w:rStyle w:val="OperatorTok"/>
              </w:rPr>
              <w:t xml:space="preserve">**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label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"f(x) = x^2"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ax.plot(tl_x_ft,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*</w:t>
            </w:r>
            <w:r>
              <w:rPr>
                <w:rStyle w:val="NormalTok"/>
              </w:rPr>
              <w:t xml:space="preserve"> tl_x_ft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"--"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label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"tangent line at 1"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ax.set_xlabel(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ax.set_ylabel(</w:t>
            </w:r>
            <w:r>
              <w:rPr>
                <w:rStyle w:val="StringTok"/>
              </w:rPr>
              <w:t xml:space="preserve">"s"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ax.legend(loc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"upper center"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4572000" cy="3657600"/>
                  <wp:effectExtent b="0" l="0" r="0" t="0"/>
                  <wp:docPr descr="" title="" id="77" name="Picture"/>
                  <a:graphic>
                    <a:graphicData uri="http://schemas.openxmlformats.org/drawingml/2006/picture">
                      <pic:pic>
                        <pic:nvPicPr>
                          <pic:cNvPr descr="optimization-convexity_files/figure-docx/tangent-line-python-1.png" id="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The</w:t>
            </w:r>
            <w:r>
              <w:t xml:space="preserve"> </w:t>
            </w:r>
            <w:hyperlink r:id="rId65">
              <w:r>
                <w:rPr>
                  <w:rStyle w:val="Hyperlink"/>
                </w:rPr>
                <w:t xml:space="preserve">tangent line</w:t>
              </w:r>
            </w:hyperlink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w:hyperlink w:anchor="exm-tangent-plane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It touches the</w:t>
            </w:r>
            <w:r>
              <w:t xml:space="preserve"> </w:t>
            </w:r>
            <w:hyperlink r:id="rId49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lies below it everywhere else,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exm-convex-first-order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.</w:t>
            </w:r>
          </w:p>
          <w:bookmarkEnd w:id="79"/>
        </w:tc>
      </w:tr>
    </w:tbl>
    <w:bookmarkStart w:id="82" w:name="thm-convex-hessian"/>
    <w:p>
      <w:pPr>
        <w:pStyle w:val="BodyText"/>
      </w:pPr>
      <w:r>
        <w:rPr>
          <w:b/>
          <w:bCs/>
        </w:rPr>
        <w:t xml:space="preserve">Theorem 5 (Second-derivative test for convexity)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and second partial derivatives</w:t>
      </w:r>
      <w:r>
        <w:t xml:space="preserve"> </w:t>
      </w:r>
      <w:r>
        <w:t xml:space="preserve">that are continuous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67">
        <w:r>
          <w:rPr>
            <w:rStyle w:val="Hyperlink"/>
          </w:rPr>
          <w:t xml:space="preserve">continuity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If</w:t>
      </w:r>
      <w:r>
        <w:t xml:space="preserve"> </w:t>
      </w:r>
      <w:r>
        <w:t xml:space="preserve">$\mathbf{H}_f(\mathord{\smash[b]{\underset{\raise.3ex\hbox{$\scriptstyle\sim$}}{x}}\vphantom{x}})$</w:t>
      </w:r>
      <w:r>
        <w:t xml:space="preserve"> </w:t>
      </w:r>
      <w:r>
        <w:t xml:space="preserve">is</w:t>
      </w:r>
      <w:r>
        <w:t xml:space="preserve"> </w:t>
      </w:r>
      <w:hyperlink r:id="rId80">
        <w:r>
          <w:rPr>
            <w:rStyle w:val="Hyperlink"/>
          </w:rPr>
          <w:t xml:space="preserve">positive semidefinite</w:t>
        </w:r>
      </w:hyperlink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hyperlink r:id="rId33">
        <w:r>
          <w:rPr>
            <w:rStyle w:val="Hyperlink"/>
          </w:rPr>
          <w:t xml:space="preserve">convex</w:t>
        </w:r>
      </w:hyperlink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If</w:t>
      </w:r>
      <w:r>
        <w:t xml:space="preserve"> </w:t>
      </w:r>
      <w:r>
        <w:t xml:space="preserve">$\mathbf{H}_f(\mathord{\smash[b]{\underset{\raise.3ex\hbox{$\scriptstyle\sim$}}{x}}\vphantom{x}})$</w:t>
      </w:r>
      <w:r>
        <w:t xml:space="preserve"> </w:t>
      </w:r>
      <w:r>
        <w:t xml:space="preserve">is</w:t>
      </w:r>
      <w:r>
        <w:t xml:space="preserve"> </w:t>
      </w:r>
      <w:hyperlink r:id="rId81">
        <w:r>
          <w:rPr>
            <w:rStyle w:val="Hyperlink"/>
          </w:rPr>
          <w:t xml:space="preserve">positive definite</w:t>
        </w:r>
      </w:hyperlink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 (</w:t>
      </w:r>
      <w:hyperlink w:anchor="def-strictly-convex">
        <w:r>
          <w:rPr>
            <w:rStyle w:val="Hyperlink"/>
          </w:rPr>
          <w:t xml:space="preserve">Definition 3</w:t>
        </w:r>
      </w:hyperlink>
      <w:r>
        <w:t xml:space="preserve">).</w:t>
      </w:r>
    </w:p>
    <w:bookmarkEnd w:id="8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83">
        <w:r>
          <w:rPr>
            <w:rStyle w:val="Hyperlink"/>
          </w:rPr>
          <w:t xml:space="preserve">Theorem 6 in Critical Points and Optimality Conditions</w:t>
        </w:r>
      </w:hyperlink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$\mathord{\smash[b]{\underset{\raise.3ex\hbox{$\scriptstyle\sim$}}{z}}\vphantom{z}} = \mathord{\smash[b]{\underset{\raise.3ex\hbox{$\scriptstyle\sim$}}{y}}\vphantom{y}}$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$\mathord{\smash[b]{\underset{\raise.3ex\hbox{$\scriptstyle\sim$}}{h}}\vphantom{h}} = \mathord{\smash[b]{\underset{\raise.3ex\hbox{$\scriptstyle\sim$}}{x}}\vphantom{x}}- 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there is a</w:t>
      </w:r>
      <w:r>
        <w:t xml:space="preserve"> </w:t>
      </w:r>
      <m:oMath>
        <m:r>
          <m:t>τ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such that, with</w:t>
      </w:r>
      <w:r>
        <w:t xml:space="preserve"> </w:t>
      </w:r>
      <w:r>
        <w:t xml:space="preserve">$\mathord{\smash[b]{\underset{\raise.3ex\hbox{$\scriptstyle\sim$}}{w}}\vphantom{w}} \stackrel{\text{def}}{=}\mathord{\smash[b]{\underset{\raise.3ex\hbox{$\scriptstyle\sim$}}{y}}\vphantom{y}}+ \tau(\mathord{\smash[b]{\underset{\raise.3ex\hbox{$\scriptstyle\sim$}}{x}}\vphantom{x}}- \mathord{\smash[b]{\underset{\raise.3ex\hbox{$\scriptstyle\sim$}}{y}}\vphantom{y}})$</w:t>
      </w:r>
      <w:r>
        <w:t xml:space="preserve">,</w:t>
      </w:r>
    </w:p>
    <w:p>
      <w:pPr>
        <w:pStyle w:val="BodyText"/>
      </w:pPr>
      <w:r>
        <w:t xml:space="preserve">$$
    \begin{aligned}
    f(\mathord{\smash[b]{\underset{\raise.3ex\hbox{$\scriptstyle\sim$}}{x}}\vphantom{x}})
    &amp;= f(\mathord{\smash[b]{\underset{\raise.3ex\hbox{$\scriptstyle\sim$}}{y}}\vphantom{y}}) + {\mathopen{}\left(\frac{\partial}{\partial \mathord{\smash[b]{\underset{\raise.3ex\hbox{$\scriptstyle\sim$}}{x}}\vphantom{x}}} f(\mathord{\smash[b]{\underset{\raise.3ex\hbox{$\scriptstyle\sim$}}{y}}\vphantom{y}})\right)\mathclose{}}^{\top} (\mathord{\smash[b]{\underset{\raise.3ex\hbox{$\scriptstyle\sim$}}{x}}\vphantom{x}}- \mathord{\smash[b]{\underset{\raise.3ex\hbox{$\scriptstyle\sim$}}{y}}\vphantom{y}}) + \frac{1}{2}\,{(\mathord{\smash[b]{\underset{\raise.3ex\hbox{$\scriptstyle\sim$}}{x}}\vphantom{x}}- \mathord{\smash[b]{\underset{\raise.3ex\hbox{$\scriptstyle\sim$}}{y}}\vphantom{y}})}^{\top}\,\mathbf{H}_f(\mathord{\smash[b]{\underset{\raise.3ex\hbox{$\scriptstyle\sim$}}{w}}\vphantom{w}})\,(\mathord{\smash[b]{\underset{\raise.3ex\hbox{$\scriptstyle\sim$}}{x}}\vphantom{x}}- \mathord{\smash[b]{\underset{\raise.3ex\hbox{$\scriptstyle\sim$}}{y}}\vphantom{y}})
    &amp;&amp; \text{(}\text{Theorem~6 in Critical Points and Optimality Conditions}\text{)}
    \\
    &amp;\ge f(\mathord{\smash[b]{\underset{\raise.3ex\hbox{$\scriptstyle\sim$}}{y}}\vphantom{y}}) + {\mathopen{}\left(\frac{\partial}{\partial \mathord{\smash[b]{\underset{\raise.3ex\hbox{$\scriptstyle\sim$}}{x}}\vphantom{x}}} f(\mathord{\smash[b]{\underset{\raise.3ex\hbox{$\scriptstyle\sim$}}{y}}\vphantom{y}})\right)\mathclose{}}^{\top} (\mathord{\smash[b]{\underset{\raise.3ex\hbox{$\scriptstyle\sim$}}{x}}\vphantom{x}}- \mathord{\smash[b]{\underset{\raise.3ex\hbox{$\scriptstyle\sim$}}{y}}\vphantom{y}}).
    &amp;&amp; \text{(} \mathbf{H}_f(\mathord{\smash[b]{\underset{\raise.3ex\hbox{$\scriptstyle\sim$}}{w}}\vphantom{w}}) \text{ is positive semidefinite)}
    \end{aligned}
    $$</w:t>
      </w:r>
    </w:p>
    <w:p>
      <w:pPr>
        <w:pStyle w:val="FirstParagraph"/>
      </w:pPr>
      <w:r>
        <w:t xml:space="preserve">This inequality is</w:t>
      </w:r>
      <w:r>
        <w:t xml:space="preserve"> </w:t>
      </w:r>
      <w:hyperlink w:anchor="eq-supporting-hyperplane">
        <w:r>
          <w:rPr>
            <w:rStyle w:val="Hyperlink"/>
          </w:rPr>
          <w:t xml:space="preserve">Equation 1</w:t>
        </w:r>
      </w:hyperlink>
      <w:r>
        <w:t xml:space="preserve">, 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convex by</w:t>
      </w:r>
      <w:r>
        <w:t xml:space="preserve"> </w:t>
      </w:r>
      <w:hyperlink w:anchor="thm-convex-first-order">
        <w:r>
          <w:rPr>
            <w:rStyle w:val="Hyperlink"/>
          </w:rPr>
          <w:t xml:space="preserve">Theorem 4</w:t>
        </w:r>
      </w:hyperlink>
      <w:r>
        <w:t xml:space="preserve">.</w:t>
      </w:r>
      <w:r>
        <w:t xml:space="preserve"> </w:t>
      </w:r>
      <w:r>
        <w:t xml:space="preserve">Under the hypothesis of part 2 and with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the quadratic-form term is positive, so the inequality is strict,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 by the last sentence of</w:t>
      </w:r>
      <w:r>
        <w:t xml:space="preserve"> </w:t>
      </w:r>
      <w:hyperlink w:anchor="thm-convex-first-order">
        <w:r>
          <w:rPr>
            <w:rStyle w:val="Hyperlink"/>
          </w:rPr>
          <w:t xml:space="preserve">Theorem 4</w:t>
        </w:r>
      </w:hyperlink>
      <w:r>
        <w:t xml:space="preserve">.</w:t>
      </w:r>
    </w:p>
    <w:bookmarkStart w:id="87" w:name="exm-convex-hessian"/>
    <w:p>
      <w:pPr>
        <w:pStyle w:val="BodyText"/>
      </w:pPr>
      <w:r>
        <w:rPr>
          <w:b/>
          <w:bCs/>
        </w:rPr>
        <w:t xml:space="preserve">Example 11 (Using the Hessian to show convexity)</w:t>
      </w:r>
      <w:r>
        <w:t xml:space="preserve"> </w:t>
      </w:r>
      <w:r>
        <w:t xml:space="preserve"> </w:t>
      </w:r>
    </w:p>
    <w:p>
      <w:pPr>
        <w:numPr>
          <w:ilvl w:val="0"/>
          <w:numId w:val="1009"/>
        </w:numPr>
      </w:pPr>
      <w:r>
        <w:t xml:space="preserve">For a symmetric positive semidefinite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$f(\mathord{\smash[b]{\underset{\raise.3ex\hbox{$\scriptstyle\sim$}}{x}}\vphantom{x}}) = {\mathord{\smash[b]{\underset{\raise.3ex\hbox{$\scriptstyle\sim$}}{x}}\vphantom{x}}}^{\top} \mathbf{A} \mathord{\smash[b]{\underset{\raise.3ex\hbox{$\scriptstyle\sim$}}{x}}\vphantom{x}}$</w:t>
      </w:r>
      <w:r>
        <w:t xml:space="preserve"> </w:t>
      </w:r>
      <w:r>
        <w:t xml:space="preserve">has Hessian</w:t>
      </w:r>
      <w:r>
        <w:t xml:space="preserve"> </w:t>
      </w:r>
      <m:oMath>
        <m:r>
          <m:t>2</m:t>
        </m:r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r:id="rId84">
        <w:r>
          <w:rPr>
            <w:rStyle w:val="Hyperlink"/>
          </w:rPr>
          <w:t xml:space="preserve">Hessian of a quadratic form</w:t>
        </w:r>
      </w:hyperlink>
      <w:r>
        <w:t xml:space="preserve">),</w:t>
      </w:r>
      <w:r>
        <w:t xml:space="preserve"> </w:t>
      </w:r>
      <w:r>
        <w:t xml:space="preserve">which is positive semidefinite because</w:t>
      </w:r>
      <w:r>
        <w:t xml:space="preserve"> </w:t>
      </w:r>
      <w:r>
        <w:t xml:space="preserve">${\mathord{\smash[b]{\underset{\raise.3ex\hbox{$\scriptstyle\sim$}}{h}}\vphantom{h}}}^{\top} (2 \mathbf{A}) \mathord{\smash[b]{\underset{\raise.3ex\hbox{$\scriptstyle\sim$}}{h}}\vphantom{h}} = 2\,{\mathord{\smash[b]{\underset{\raise.3ex\hbox{$\scriptstyle\sim$}}{h}}\vphantom{h}}}^{\top} \mathbf{A} \mathord{\smash[b]{\underset{\raise.3ex\hbox{$\scriptstyle\sim$}}{h}}\vphantom{h}} \ge 0$</w:t>
      </w:r>
      <w:r>
        <w:t xml:space="preserve">;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convex.</w:t>
      </w:r>
    </w:p>
    <w:p>
      <w:pPr>
        <w:numPr>
          <w:ilvl w:val="0"/>
          <w:numId w:val="1009"/>
        </w:numPr>
      </w:pPr>
      <w:r>
        <w:t xml:space="preserve">$f(\mathord{\smash[b]{\underset{\raise.3ex\hbox{$\scriptstyle\sim$}}{x}}\vphantom{x}}) = x_1^2 + x_2^2 - 2 x_1$</w:t>
      </w:r>
      <w:r>
        <w:t xml:space="preserve"> </w:t>
      </w:r>
      <w:r>
        <w:t xml:space="preserve">has Hessian</w:t>
      </w:r>
      <w:r>
        <w:t xml:space="preserve"> </w:t>
      </w:r>
      <m:oMath>
        <m:r>
          <m:t>2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r:id="rId85">
        <w:r>
          <w:rPr>
            <w:rStyle w:val="Hyperlink"/>
          </w:rPr>
          <w:t xml:space="preserve">Example 15 in Critical Points and Optimality Conditions</w:t>
        </w:r>
      </w:hyperlink>
      <w:r>
        <w:t xml:space="preserve">),</w:t>
      </w:r>
      <w:r>
        <w:t xml:space="preserve"> </w:t>
      </w:r>
      <w:r>
        <w:t xml:space="preserve">which is positive definite, 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convex.</w:t>
      </w:r>
    </w:p>
    <w:p>
      <w:pPr>
        <w:numPr>
          <w:ilvl w:val="0"/>
          <w:numId w:val="1009"/>
        </w:numPr>
      </w:pPr>
      <w:r>
        <w:t xml:space="preserve">$f(\mathord{\smash[b]{\underset{\raise.3ex\hbox{$\scriptstyle\sim$}}{x}}\vphantom{x}}) = e^{2x_1 + x_2} - x_1$</w:t>
      </w:r>
      <w:r>
        <w:t xml:space="preserve"> </w:t>
      </w:r>
      <w:r>
        <w:t xml:space="preserve">has Hessian</w:t>
      </w:r>
      <w:r>
        <w:t xml:space="preserve"> </w:t>
      </w:r>
      <m:oMath>
        <m:sSup>
          <m:e>
            <m:r>
              <m:t>e</m:t>
            </m:r>
          </m:e>
          <m:sup>
            <m:r>
              <m:t>u</m:t>
            </m:r>
          </m:sup>
        </m:sSup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with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2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r:id="rId86">
        <w:r>
          <w:rPr>
            <w:rStyle w:val="Hyperlink"/>
          </w:rPr>
          <w:t xml:space="preserve">Example</w:t>
        </w:r>
      </w:hyperlink>
      <w:r>
        <w:t xml:space="preserve">), and</w:t>
      </w:r>
    </w:p>
    <w:p>
      <w:pPr>
        <w:pStyle w:val="BodyText"/>
      </w:pPr>
      <w:r>
        <w:t xml:space="preserve">$$
    \begin{aligned}
    {\mathord{\smash[b]{\underset{\raise.3ex\hbox{$\scriptstyle\sim$}}{h}}\vphantom{h}}}^{\top}\,\mathbf{H}_f(\mathord{\smash[b]{\underset{\raise.3ex\hbox{$\scriptstyle\sim$}}{x}}\vphantom{x}})\,\mathord{\smash[b]{\underset{\raise.3ex\hbox{$\scriptstyle\sim$}}{h}}\vphantom{h}}
    &amp;= e^{u} (4 h_1^2 + 4 h_1 h_2 + h_2^2) \\
    &amp;= e^{u} (2 h_1 + h_2)^2 \\
    &amp;\ge 0,
    \end{aligned}
    $$</w:t>
      </w:r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convex.</w:t>
      </w:r>
      <w:r>
        <w:t xml:space="preserve"> </w:t>
      </w:r>
      <w:r>
        <w:t xml:space="preserve">The Hessian is not positive definite (</w:t>
      </w:r>
      <w:r>
        <w:t xml:space="preserve">$\mathord{\smash[b]{\underset{\raise.3ex\hbox{$\scriptstyle\sim$}}{h}}\vphantom{h}} = {(1, -2)}^{\top}$</w:t>
      </w:r>
      <w:r>
        <w:t xml:space="preserve"> </w:t>
      </w:r>
      <w:r>
        <w:t xml:space="preserve">gives</w:t>
      </w:r>
      <w:r>
        <w:t xml:space="preserve"> </w:t>
      </w:r>
      <m:oMath>
        <m:r>
          <m:t>0</m:t>
        </m:r>
      </m:oMath>
      <w:r>
        <w:t xml:space="preserve">),</w:t>
      </w:r>
      <w:r>
        <w:t xml:space="preserve"> </w:t>
      </w:r>
      <w:r>
        <w:t xml:space="preserve">so part 2 does not apply,</w:t>
      </w:r>
      <w:r>
        <w:t xml:space="preserve"> </w:t>
      </w:r>
      <w:r>
        <w:t xml:space="preserve">and in fact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not strictly convex:</w:t>
      </w:r>
      <w:r>
        <w:t xml:space="preserve"> </w:t>
      </w:r>
      <w:r>
        <w:t xml:space="preserve">along</w:t>
      </w:r>
      <w:r>
        <w:t xml:space="preserve"> </w:t>
      </w:r>
      <w:r>
        <w:t xml:space="preserve">$\mathord{\smash[b]{\underset{\raise.3ex\hbox{$\scriptstyle\sim$}}{x}}\vphantom{x}}= t\,{(1, -2)}^{\top}$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u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t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t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t</m:t>
        </m:r>
      </m:oMath>
      <w:r>
        <w:t xml:space="preserve"> </w:t>
      </w:r>
      <w:r>
        <w:t xml:space="preserve">is linear in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so the convexity inequality holds with equality there.</w:t>
      </w:r>
    </w:p>
    <w:bookmarkEnd w:id="87"/>
    <w:bookmarkStart w:id="89" w:name="exm-convex-hessian-not-necessary"/>
    <w:p>
      <w:pPr>
        <w:pStyle w:val="FirstParagraph"/>
      </w:pPr>
      <w:r>
        <w:rPr>
          <w:b/>
          <w:bCs/>
        </w:rPr>
        <w:t xml:space="preserve">Example 12 (Strictly convex with a singular Hessian)</w:t>
      </w:r>
      <w:r>
        <w:t xml:space="preserve"> </w:t>
      </w:r>
      <w:r>
        <w:t xml:space="preserve">Part 2 is sufficient but not necessary.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rPr>
                <m:sty m:val="bi"/>
              </m:rPr>
              <m:t>H</m:t>
            </m:r>
          </m:e>
          <m:sub>
            <m:r>
              <m:t>f</m:t>
            </m:r>
          </m:sub>
        </m:sSub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</w:t>
      </w:r>
      <w:r>
        <w:t xml:space="preserve"> </w:t>
      </w:r>
      <w:hyperlink r:id="rId88">
        <w:r>
          <w:rPr>
            <w:rStyle w:val="Hyperlink"/>
          </w:rPr>
          <w:t xml:space="preserve">singular</w:t>
        </w:r>
      </w:hyperlink>
      <w:r>
        <w:t xml:space="preserve"> </w:t>
      </w:r>
      <w:r>
        <w:t xml:space="preserve">and not positive definite.</w:t>
      </w:r>
      <w:r>
        <w:t xml:space="preserve"> </w:t>
      </w:r>
      <w:r>
        <w:t xml:space="preserve">Yet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convex, by the strict form of</w:t>
      </w:r>
      <w:r>
        <w:t xml:space="preserve"> </w:t>
      </w:r>
      <w:hyperlink w:anchor="eq-supporting-hyperplane">
        <w:r>
          <w:rPr>
            <w:rStyle w:val="Hyperlink"/>
          </w:rPr>
          <w:t xml:space="preserve">Equation 1</w:t>
        </w:r>
      </w:hyperlink>
      <w:r>
        <w:t xml:space="preserve">: for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sSup>
                <m:e>
                  <m:r>
                    <m:t>y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y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4</m:t>
              </m:r>
              <m:sSup>
                <m:e>
                  <m:r>
                    <m:t>y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4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y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sSup>
                <m:e>
                  <m:r>
                    <m:t>y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sSup>
                <m:e>
                  <m:r>
                    <m:t>y</m:t>
                  </m:r>
                </m:e>
                <m:sup>
                  <m:r>
                    <m:t>3</m:t>
                  </m:r>
                </m:sup>
              </m:sSup>
              <m:r>
                <m:rPr>
                  <m:nor/>
                  <m:sty m:val="p"/>
                </m:rPr>
                <m:t>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3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3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y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sSup>
                <m:e>
                  <m:r>
                    <m:t>y</m:t>
                  </m:r>
                </m:e>
                <m:sup>
                  <m:r>
                    <m:t>3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(complete the square)</m:t>
              </m:r>
            </m:e>
          </m:eqArr>
        </m:oMath>
      </m:oMathPara>
    </w:p>
    <w:p>
      <w:pPr>
        <w:pStyle w:val="FirstParagraph"/>
      </w:pPr>
      <w:r>
        <w:t xml:space="preserve">which is positive: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y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89"/>
    <w:bookmarkStart w:id="93" w:name="thm-convex-hessian-converse"/>
    <w:p>
      <w:pPr>
        <w:pStyle w:val="FirstParagraph"/>
      </w:pPr>
      <w:r>
        <w:rPr>
          <w:b/>
          <w:bCs/>
        </w:rPr>
        <w:t xml:space="preserve">Theorem 6 (A convex function has a positive semidefinite Hessian)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and</w:t>
      </w:r>
      <w:r>
        <w:t xml:space="preserve"> </w:t>
      </w:r>
      <w:hyperlink r:id="rId90">
        <w:r>
          <w:rPr>
            <w:rStyle w:val="Hyperlink"/>
          </w:rPr>
          <w:t xml:space="preserve">second partial derivatives</w:t>
        </w:r>
      </w:hyperlink>
      <w:r>
        <w:t xml:space="preserve"> </w:t>
      </w:r>
      <w:r>
        <w:t xml:space="preserve">that are</w:t>
      </w:r>
      <w:r>
        <w:t xml:space="preserve"> </w:t>
      </w:r>
      <w:hyperlink r:id="rId67">
        <w:r>
          <w:rPr>
            <w:rStyle w:val="Hyperlink"/>
          </w:rPr>
          <w:t xml:space="preserve">continuous on</w:t>
        </w:r>
      </w:hyperlink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hyperlink r:id="rId91">
        <w:r>
          <w:rPr>
            <w:rStyle w:val="Hyperlink"/>
          </w:rPr>
          <w:t xml:space="preserve">convex</w:t>
        </w:r>
      </w:hyperlink>
      <w:r>
        <w:t xml:space="preserve">,</w:t>
      </w:r>
      <w:r>
        <w:t xml:space="preserve"> </w:t>
      </w:r>
      <w:r>
        <w:t xml:space="preserve">then the Hessian</w:t>
      </w:r>
      <w:r>
        <w:t xml:space="preserve"> </w:t>
      </w:r>
      <w:r>
        <w:t xml:space="preserve">$\mathbf{H}_f(\mathord{\smash[b]{\underset{\raise.3ex\hbox{$\scriptstyle\sim$}}{x}}\vphantom{x}})$</w:t>
      </w:r>
      <w:r>
        <w:t xml:space="preserve"> </w:t>
      </w:r>
      <w:r>
        <w:t xml:space="preserve">is</w:t>
      </w:r>
      <w:r>
        <w:t xml:space="preserve"> </w:t>
      </w:r>
      <w:hyperlink r:id="rId92">
        <w:r>
          <w:rPr>
            <w:rStyle w:val="Hyperlink"/>
          </w:rPr>
          <w:t xml:space="preserve">positive semidefinite</w:t>
        </w:r>
      </w:hyperlink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.</w:t>
      </w:r>
    </w:p>
    <w:bookmarkEnd w:id="9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Fix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\mathord{\smash[b]{\underset{\raise.3ex\hbox{$\scriptstyle\sim$}}{v}}\vphantom{v}} \in \mathbb{R}^p$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83">
        <w:r>
          <w:rPr>
            <w:rStyle w:val="Hyperlink"/>
          </w:rPr>
          <w:t xml:space="preserve">Theorem 6 in Critical Points and Optimality Conditions</w:t>
        </w:r>
      </w:hyperlink>
      <w:r>
        <w:t xml:space="preserve"> </w:t>
      </w:r>
      <w:r>
        <w:t xml:space="preserve">applied with</w:t>
      </w:r>
      <w:r>
        <w:t xml:space="preserve"> </w:t>
      </w:r>
      <w:r>
        <w:t xml:space="preserve">$\mathord{\smash[b]{\underset{\raise.3ex\hbox{$\scriptstyle\sim$}}{z}}\vphantom{z}} = 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$\mathord{\smash[b]{\underset{\raise.3ex\hbox{$\scriptstyle\sim$}}{h}}\vphantom{h}} = h\mathord{\smash[b]{\underset{\raise.3ex\hbox{$\scriptstyle\sim$}}{v}}\vphantom{v}}$</w:t>
      </w:r>
      <w:r>
        <w:t xml:space="preserve">,</w:t>
      </w:r>
      <w:r>
        <w:t xml:space="preserve"> </w:t>
      </w:r>
      <w:r>
        <w:t xml:space="preserve">and again with</w:t>
      </w:r>
      <w:r>
        <w:t xml:space="preserve"> </w:t>
      </w:r>
      <w:r>
        <w:t xml:space="preserve">$\mathord{\smash[b]{\underset{\raise.3ex\hbox{$\scriptstyle\sim$}}{h}}\vphantom{h}} = -h\mathord{\smash[b]{\underset{\raise.3ex\hbox{$\scriptstyle\sim$}}{v}}\vphantom{v}}$</w:t>
      </w:r>
      <w:r>
        <w:t xml:space="preserve">,</w:t>
      </w:r>
      <w:r>
        <w:t xml:space="preserve"> </w:t>
      </w:r>
      <w:r>
        <w:t xml:space="preserve">there are</w:t>
      </w:r>
      <w:r>
        <w:t xml:space="preserve"> </w:t>
      </w:r>
      <m:oMath>
        <m:sSub>
          <m:e>
            <m:r>
              <m:t>τ</m:t>
            </m:r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,</m:t>
        </m:r>
        <m:sSub>
          <m:e>
            <m:r>
              <m:t>τ</m:t>
            </m:r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</w:p>
    <w:p>
      <w:pPr>
        <w:pStyle w:val="BodyText"/>
      </w:pPr>
      <w:r>
        <w:t xml:space="preserve">$$
    \begin{aligned}
    f(\mathord{\smash[b]{\underset{\raise.3ex\hbox{$\scriptstyle\sim$}}{x}}\vphantom{x}}+ h\mathord{\smash[b]{\underset{\raise.3ex\hbox{$\scriptstyle\sim$}}{v}}\vphantom{v}})
    &amp;= f(\mathord{\smash[b]{\underset{\raise.3ex\hbox{$\scriptstyle\sim$}}{x}}\vphantom{x}}) + h\,{\mathopen{}\left(\frac{\partial}{\partial \mathord{\smash[b]{\underset{\raise.3ex\hbox{$\scriptstyle\sim$}}{x}}\vphantom{x}}} f(\mathord{\smash[b]{\underset{\raise.3ex\hbox{$\scriptstyle\sim$}}{x}}\vphantom{x}})\right)\mathclose{}}^{\top} \mathord{\smash[b]{\underset{\raise.3ex\hbox{$\scriptstyle\sim$}}{v}}\vphantom{v}} + \frac{h^2}{2}\,{\mathord{\smash[b]{\underset{\raise.3ex\hbox{$\scriptstyle\sim$}}{v}}\vphantom{v}}}^{\top}\,\mathbf{H}_f(\mathord{\smash[b]{\underset{\raise.3ex\hbox{$\scriptstyle\sim$}}{w}}\vphantom{w}}_+)\,\mathord{\smash[b]{\underset{\raise.3ex\hbox{$\scriptstyle\sim$}}{v}}\vphantom{v}}
    &amp;&amp; \text{(}\text{Theorem~6 in Critical Points and Optimality Conditions}\text{)}
    \\
    f(\mathord{\smash[b]{\underset{\raise.3ex\hbox{$\scriptstyle\sim$}}{x}}\vphantom{x}}- h\mathord{\smash[b]{\underset{\raise.3ex\hbox{$\scriptstyle\sim$}}{v}}\vphantom{v}})
    &amp;= f(\mathord{\smash[b]{\underset{\raise.3ex\hbox{$\scriptstyle\sim$}}{x}}\vphantom{x}}) - h\,{\mathopen{}\left(\frac{\partial}{\partial \mathord{\smash[b]{\underset{\raise.3ex\hbox{$\scriptstyle\sim$}}{x}}\vphantom{x}}} f(\mathord{\smash[b]{\underset{\raise.3ex\hbox{$\scriptstyle\sim$}}{x}}\vphantom{x}})\right)\mathclose{}}^{\top} \mathord{\smash[b]{\underset{\raise.3ex\hbox{$\scriptstyle\sim$}}{v}}\vphantom{v}} + \frac{h^2}{2}\,{\mathord{\smash[b]{\underset{\raise.3ex\hbox{$\scriptstyle\sim$}}{v}}\vphantom{v}}}^{\top}\,\mathbf{H}_f(\mathord{\smash[b]{\underset{\raise.3ex\hbox{$\scriptstyle\sim$}}{w}}\vphantom{w}}_-)\,\mathord{\smash[b]{\underset{\raise.3ex\hbox{$\scriptstyle\sim$}}{v}}\vphantom{v}},
    &amp;&amp; \text{(}\text{Theorem~6 in Critical Points and Optimality Conditions}\text{)}
    \end{aligned}
    $$</w:t>
      </w:r>
    </w:p>
    <w:p>
      <w:pPr>
        <w:pStyle w:val="FirstParagraph"/>
      </w:pPr>
      <w:r>
        <w:t xml:space="preserve">where</w:t>
      </w:r>
      <w:r>
        <w:t xml:space="preserve"> </w:t>
      </w:r>
      <w:r>
        <w:t xml:space="preserve">$\mathord{\smash[b]{\underset{\raise.3ex\hbox{$\scriptstyle\sim$}}{w}}\vphantom{w}}_\pm = \mathord{\smash[b]{\underset{\raise.3ex\hbox{$\scriptstyle\sim$}}{x}}\vphantom{x}}\pm \tau_\pm h\mathord{\smash[b]{\underset{\raise.3ex\hbox{$\scriptstyle\sim$}}{v}}\vphantom{v}}$</w:t>
      </w:r>
      <w:r>
        <w:t xml:space="preserve">.</w:t>
      </w:r>
      <w:r>
        <w:t xml:space="preserve"> </w:t>
      </w:r>
      <w:r>
        <w:t xml:space="preserve">Adding the two equations cancels the first-order summands:</w:t>
      </w:r>
    </w:p>
    <w:p>
      <w:pPr>
        <w:pStyle w:val="BodyText"/>
      </w:pPr>
      <w:r>
        <w:t xml:space="preserve">$$
    f(\mathord{\smash[b]{\underset{\raise.3ex\hbox{$\scriptstyle\sim$}}{x}}\vphantom{x}}+ h\mathord{\smash[b]{\underset{\raise.3ex\hbox{$\scriptstyle\sim$}}{v}}\vphantom{v}}) + f(\mathord{\smash[b]{\underset{\raise.3ex\hbox{$\scriptstyle\sim$}}{x}}\vphantom{x}}- h\mathord{\smash[b]{\underset{\raise.3ex\hbox{$\scriptstyle\sim$}}{v}}\vphantom{v}}) - 2 f(\mathord{\smash[b]{\underset{\raise.3ex\hbox{$\scriptstyle\sim$}}{x}}\vphantom{x}})
    = \frac{h^2}{2}\,{\mathord{\smash[b]{\underset{\raise.3ex\hbox{$\scriptstyle\sim$}}{v}}\vphantom{v}}}^{\top}\mathopen{}\left(\mathbf{H}_f(\mathord{\smash[b]{\underset{\raise.3ex\hbox{$\scriptstyle\sim$}}{w}}\vphantom{w}}_+) + \mathbf{H}_f(\mathord{\smash[b]{\underset{\raise.3ex\hbox{$\scriptstyle\sim$}}{w}}\vphantom{w}}_-)\right)\mathclose{}\mathord{\smash[b]{\underset{\raise.3ex\hbox{$\scriptstyle\sim$}}{v}}\vphantom{v}}.
    $$</w:t>
      </w:r>
    </w:p>
    <w:p>
      <w:pPr>
        <w:pStyle w:val="FirstParagraph"/>
      </w:pPr>
      <w:r>
        <w:t xml:space="preserve">Since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hyperlink r:id="rId91">
        <w:r>
          <w:rPr>
            <w:rStyle w:val="Hyperlink"/>
          </w:rPr>
          <w:t xml:space="preserve">convex</w:t>
        </w:r>
      </w:hyperlink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$\mathord{\smash[b]{\underset{\raise.3ex\hbox{$\scriptstyle\sim$}}{x}}\vphantom{x}}= \frac{1}{2}(\mathord{\smash[b]{\underset{\raise.3ex\hbox{$\scriptstyle\sim$}}{x}}\vphantom{x}}+ h\mathord{\smash[b]{\underset{\raise.3ex\hbox{$\scriptstyle\sim$}}{v}}\vphantom{v}}) + \frac{1}{2}(\mathord{\smash[b]{\underset{\raise.3ex\hbox{$\scriptstyle\sim$}}{x}}\vphantom{x}}- h\mathord{\smash[b]{\underset{\raise.3ex\hbox{$\scriptstyle\sim$}}{v}}\vphantom{v}})$</w:t>
      </w:r>
      <w:r>
        <w:t xml:space="preserve">,</w:t>
      </w:r>
    </w:p>
    <w:p>
      <w:pPr>
        <w:pStyle w:val="BodyText"/>
      </w:pPr>
      <w:r>
        <w:t xml:space="preserve">$$
    f(\mathord{\smash[b]{\underset{\raise.3ex\hbox{$\scriptstyle\sim$}}{x}}\vphantom{x}}) \le \frac{1}{2} f(\mathord{\smash[b]{\underset{\raise.3ex\hbox{$\scriptstyle\sim$}}{x}}\vphantom{x}}+ h\mathord{\smash[b]{\underset{\raise.3ex\hbox{$\scriptstyle\sim$}}{v}}\vphantom{v}}) + \frac{1}{2} f(\mathord{\smash[b]{\underset{\raise.3ex\hbox{$\scriptstyle\sim$}}{x}}\vphantom{x}}- h\mathord{\smash[b]{\underset{\raise.3ex\hbox{$\scriptstyle\sim$}}{v}}\vphantom{v}}),
    $$</w:t>
      </w:r>
    </w:p>
    <w:p>
      <w:pPr>
        <w:pStyle w:val="FirstParagraph"/>
      </w:pPr>
      <w:r>
        <w:t xml:space="preserve">so the left side of the previous display is nonnegative.</w:t>
      </w:r>
      <w:r>
        <w:t xml:space="preserve"> </w:t>
      </w:r>
      <w:r>
        <w:t xml:space="preserve">Dividing by</w:t>
      </w:r>
      <w:r>
        <w:t xml:space="preserve"> </w:t>
      </w:r>
      <m:oMath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gives</w:t>
      </w:r>
    </w:p>
    <w:p>
      <w:pPr>
        <w:pStyle w:val="BodyText"/>
      </w:pPr>
      <w:r>
        <w:t xml:space="preserve">$$
    {\mathord{\smash[b]{\underset{\raise.3ex\hbox{$\scriptstyle\sim$}}{v}}\vphantom{v}}}^{\top}\mathopen{}\left(\mathbf{H}_f(\mathord{\smash[b]{\underset{\raise.3ex\hbox{$\scriptstyle\sim$}}{w}}\vphantom{w}}_+) + \mathbf{H}_f(\mathord{\smash[b]{\underset{\raise.3ex\hbox{$\scriptstyle\sim$}}{w}}\vphantom{w}}_-)\right)\mathclose{}\mathord{\smash[b]{\underset{\raise.3ex\hbox{$\scriptstyle\sim$}}{v}}\vphantom{v}} \ge 0
    \qquad \text{for every } h &gt; 0.
    $$</w:t>
      </w:r>
    </w:p>
    <w:p>
      <w:pPr>
        <w:pStyle w:val="FirstParagraph"/>
      </w:pPr>
      <w:r>
        <w:t xml:space="preserve">As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, both</w:t>
      </w:r>
      <w:r>
        <w:t xml:space="preserve"> </w:t>
      </w:r>
      <w:r>
        <w:t xml:space="preserve">$\mathord{\smash[b]{\underset{\raise.3ex\hbox{$\scriptstyle\sim$}}{w}}\vphantom{w}}_+$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$\mathord{\smash[b]{\underset{\raise.3ex\hbox{$\scriptstyle\sim$}}{w}}\vphantom{w}}_-$</w:t>
      </w:r>
      <w:r>
        <w:t xml:space="preserve"> </w:t>
      </w:r>
      <w:r>
        <w:t xml:space="preserve">approach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and the entries of</w:t>
      </w:r>
      <w:r>
        <w:t xml:space="preserve"> </w:t>
      </w:r>
      <m:oMath>
        <m:sSub>
          <m:e>
            <m:r>
              <m:rPr>
                <m:sty m:val="bi"/>
              </m:rPr>
              <m:t>H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r:id="rId94">
        <w:r>
          <w:rPr>
            <w:rStyle w:val="Hyperlink"/>
          </w:rPr>
          <w:t xml:space="preserve">continuous</w:t>
        </w:r>
      </w:hyperlink>
      <w:r>
        <w:t xml:space="preserve">,</w:t>
      </w:r>
      <w:r>
        <w:t xml:space="preserve"> </w:t>
      </w:r>
      <w:r>
        <w:t xml:space="preserve">so the left side approaches</w:t>
      </w:r>
      <w:r>
        <w:t xml:space="preserve"> </w:t>
      </w:r>
      <w:r>
        <w:t xml:space="preserve">$2\,{\mathord{\smash[b]{\underset{\raise.3ex\hbox{$\scriptstyle\sim$}}{v}}\vphantom{v}}}^{\top}\,\mathbf{H}_f(\mathord{\smash[b]{\underset{\raise.3ex\hbox{$\scriptstyle\sim$}}{x}}\vphantom{x}})\,\mathord{\smash[b]{\underset{\raise.3ex\hbox{$\scriptstyle\sim$}}{v}}\vphantom{v}}$</w:t>
      </w:r>
      <w:r>
        <w:t xml:space="preserve">.</w:t>
      </w:r>
      <w:r>
        <w:t xml:space="preserve"> </w:t>
      </w:r>
      <w:r>
        <w:t xml:space="preserve">Therefore</w:t>
      </w:r>
      <w:r>
        <w:t xml:space="preserve"> </w:t>
      </w:r>
      <w:r>
        <w:t xml:space="preserve">${\mathord{\smash[b]{\underset{\raise.3ex\hbox{$\scriptstyle\sim$}}{v}}\vphantom{v}}}^{\top}\,\mathbf{H}_f(\mathord{\smash[b]{\underset{\raise.3ex\hbox{$\scriptstyle\sim$}}{x}}\vphantom{x}})\,\mathord{\smash[b]{\underset{\raise.3ex\hbox{$\scriptstyle\sim$}}{v}}\vphantom{v}} \ge 0$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.</w:t>
      </w:r>
    </w:p>
    <w:bookmarkStart w:id="97" w:name="cor-convex-stationary"/>
    <w:p>
      <w:pPr>
        <w:pStyle w:val="BodyText"/>
      </w:pPr>
      <w:r>
        <w:rPr>
          <w:b/>
          <w:bCs/>
        </w:rPr>
        <w:t xml:space="preserve">Corollary 1 (Stationary points of a convex function are global minimizers)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as in</w:t>
      </w:r>
      <w:r>
        <w:t xml:space="preserve"> </w:t>
      </w:r>
      <w:hyperlink w:anchor="thm-convex-first-order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and convex,</w:t>
      </w:r>
      <w:r>
        <w:t xml:space="preserve"> </w:t>
      </w:r>
      <w:r>
        <w:t xml:space="preserve">then every stationary point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r:id="rId95">
        <w:r>
          <w:rPr>
            <w:rStyle w:val="Hyperlink"/>
          </w:rPr>
          <w:t xml:space="preserve">Definition 4 in Critical Points and Optimality Conditions</w:t>
        </w:r>
      </w:hyperlink>
      <w:r>
        <w:t xml:space="preserve">)</w:t>
      </w:r>
      <w:r>
        <w:t xml:space="preserve"> </w:t>
      </w:r>
      <w:r>
        <w:t xml:space="preserve">is a</w:t>
      </w:r>
      <w:r>
        <w:t xml:space="preserve"> </w:t>
      </w:r>
      <w:hyperlink r:id="rId96">
        <w:r>
          <w:rPr>
            <w:rStyle w:val="Hyperlink"/>
          </w:rPr>
          <w:t xml:space="preserve">global minimizer</w:t>
        </w:r>
      </w:hyperlink>
      <w:r>
        <w:t xml:space="preserve">.</w:t>
      </w:r>
    </w:p>
    <w:bookmarkEnd w:id="9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</w:p>
    <w:p>
      <w:pPr>
        <w:pStyle w:val="BodyText"/>
      </w:pPr>
      <w:r>
        <w:t xml:space="preserve">$$
    \begin{aligned}
    f(\mathord{\smash[b]{\underset{\raise.3ex\hbox{$\scriptstyle\sim$}}{x}}\vphantom{x}})
    &amp;\ge f(\mathord{\smash[b]{\underset{\raise.3ex\hbox{$\scriptstyle\sim$}}{x}}\vphantom{x}}^*) + {\mathopen{}\left(\frac{\partial}{\partial \mathord{\smash[b]{\underset{\raise.3ex\hbox{$\scriptstyle\sim$}}{x}}\vphantom{x}}} f(\mathord{\smash[b]{\underset{\raise.3ex\hbox{$\scriptstyle\sim$}}{x}}\vphantom{x}}^*)\right)\mathclose{}}^{\top} (\mathord{\smash[b]{\underset{\raise.3ex\hbox{$\scriptstyle\sim$}}{x}}\vphantom{x}}- \mathord{\smash[b]{\underset{\raise.3ex\hbox{$\scriptstyle\sim$}}{x}}\vphantom{x}}^*)
    &amp;&amp; \text{(}\text{Equation~1}\text{ with } \mathord{\smash[b]{\underset{\raise.3ex\hbox{$\scriptstyle\sim$}}{y}}\vphantom{y}}= \mathord{\smash[b]{\underset{\raise.3ex\hbox{$\scriptstyle\sim$}}{x}}\vphantom{x}}^* \text{)}
    \\
    &amp;= f(\mathord{\smash[b]{\underset{\raise.3ex\hbox{$\scriptstyle\sim$}}{x}}\vphantom{x}}^*) + {\mathord{\smash[b]{\underset{\raise.3ex\hbox{$\scriptstyle\sim$}}{0}}\vphantom{0}}}^{\top} (\mathord{\smash[b]{\underset{\raise.3ex\hbox{$\scriptstyle\sim$}}{x}}\vphantom{x}}- \mathord{\smash[b]{\underset{\raise.3ex\hbox{$\scriptstyle\sim$}}{x}}\vphantom{x}}^*)
    &amp;&amp; \text{(} \mathord{\smash[b]{\underset{\raise.3ex\hbox{$\scriptstyle\sim$}}{x}}\vphantom{x}}^* \text{ is stationary)}
    \\
    &amp;= f(\mathord{\smash[b]{\underset{\raise.3ex\hbox{$\scriptstyle\sim$}}{x}}\vphantom{x}}^*).
    &amp;&amp; \text{(} \mathord{\smash[b]{\underset{\raise.3ex\hbox{$\scriptstyle\sim$}}{0}}\vphantom{0}} \cdot \mathord{\smash[b]{\underset{\raise.3ex\hbox{$\scriptstyle\sim$}}{v}}\vphantom{v}} = 0 \text{)}
    \end{aligned}
    $$</w:t>
      </w:r>
    </w:p>
    <w:bookmarkStart w:id="100" w:name="exm-convex-stationary"/>
    <w:p>
      <w:pPr>
        <w:pStyle w:val="FirstParagraph"/>
      </w:pPr>
      <w:r>
        <w:rPr>
          <w:b/>
          <w:bCs/>
        </w:rPr>
        <w:t xml:space="preserve">Example 13 (A convex function, and a non-convex one)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0"/>
        </w:numPr>
      </w:pPr>
      <w:r>
        <w:t xml:space="preserve">$f(\mathord{\smash[b]{\underset{\raise.3ex\hbox{$\scriptstyle\sim$}}{x}}\vphantom{x}}) = x_1^2 + x_2^2 - 2 x_1$</w:t>
      </w:r>
      <w:r>
        <w:t xml:space="preserve"> </w:t>
      </w:r>
      <w:r>
        <w:t xml:space="preserve">is convex</w:t>
      </w:r>
      <w:r>
        <w:t xml:space="preserve"> </w:t>
      </w:r>
      <w:r>
        <w:t xml:space="preserve">by</w:t>
      </w:r>
      <w:r>
        <w:t xml:space="preserve"> </w:t>
      </w:r>
      <w:hyperlink w:anchor="thm-convex-hessian">
        <w:r>
          <w:rPr>
            <w:rStyle w:val="Hyperlink"/>
          </w:rPr>
          <w:t xml:space="preserve">Theorem 5</w:t>
        </w:r>
      </w:hyperlink>
      <w:r>
        <w:t xml:space="preserve">, since its Hessian is</w:t>
      </w:r>
      <w:r>
        <w:t xml:space="preserve"> </w:t>
      </w:r>
      <m:oMath>
        <m:r>
          <m:t>2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r:id="rId85">
        <w:r>
          <w:rPr>
            <w:rStyle w:val="Hyperlink"/>
          </w:rPr>
          <w:t xml:space="preserve">Example 15 in Critical Points and Optimality Conditions</w:t>
        </w:r>
      </w:hyperlink>
      <w:r>
        <w:t xml:space="preserve">),</w:t>
      </w:r>
      <w:r>
        <w:t xml:space="preserve"> </w:t>
      </w:r>
      <w:r>
        <w:t xml:space="preserve">so its stationary point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Example 7 in Critical Points and Optimality Conditions</w:t>
        </w:r>
      </w:hyperlink>
      <w:r>
        <w:t xml:space="preserve">) is a global minimizer,</w:t>
      </w:r>
      <w:r>
        <w:t xml:space="preserve"> </w:t>
      </w:r>
      <w:r>
        <w:t xml:space="preserve">as completing the square showed in</w:t>
      </w:r>
      <w:r>
        <w:t xml:space="preserve"> </w:t>
      </w:r>
      <w:hyperlink r:id="rId99">
        <w:r>
          <w:rPr>
            <w:rStyle w:val="Hyperlink"/>
          </w:rPr>
          <w:t xml:space="preserve">Example 8 in Critical Points and Optimality Conditions</w:t>
        </w:r>
      </w:hyperlink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Without convexity, a stationary point need not be a minimizer at all: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−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has the stationary point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 which is not a minimizer (</w:t>
      </w:r>
      <w:hyperlink r:id="rId99">
        <w:r>
          <w:rPr>
            <w:rStyle w:val="Hyperlink"/>
          </w:rPr>
          <w:t xml:space="preserve">Example 8 in Critical Points and Optimality Conditions</w:t>
        </w:r>
      </w:hyperlink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The corollary says nothing about whether a minimizer exists: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sup>
        </m:sSup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convex (</w:t>
      </w:r>
      <w:hyperlink w:anchor="exm-convex-hessian">
        <w:r>
          <w:rPr>
            <w:rStyle w:val="Hyperlink"/>
          </w:rPr>
          <w:t xml:space="preserve">Example 11</w:t>
        </w:r>
      </w:hyperlink>
      <w:r>
        <w:t xml:space="preserve">)</w:t>
      </w:r>
      <w:r>
        <w:t xml:space="preserve"> </w:t>
      </w:r>
      <w:r>
        <w:t xml:space="preserve">but has no stationary point, and so no local minimizer (</w:t>
      </w:r>
      <w:hyperlink r:id="rId99">
        <w:r>
          <w:rPr>
            <w:rStyle w:val="Hyperlink"/>
          </w:rPr>
          <w:t xml:space="preserve">Example 8 in Critical Points and Optimality Conditions</w:t>
        </w:r>
      </w:hyperlink>
      <w:r>
        <w:t xml:space="preserve">).</w:t>
      </w:r>
    </w:p>
    <w:bookmarkEnd w:id="100"/>
    <w:bookmarkStart w:id="109" w:name="refs"/>
    <w:bookmarkStart w:id="102" w:name="ref-zhou2024optim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“Optimization and multivariate calculus.”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101">
        <w:r>
          <w:rPr>
            <w:rStyle w:val="Hyperlink"/>
          </w:rPr>
          <w:t xml:space="preserve">https://ucla-biostat-216.github.io/2024fall/slides/13-optim/13-optim.html</w:t>
        </w:r>
      </w:hyperlink>
    </w:p>
    <w:bookmarkEnd w:id="102"/>
    <w:bookmarkStart w:id="104" w:name="ref-wikipedia_convex_set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“Convex set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3">
        <w:r>
          <w:rPr>
            <w:rStyle w:val="Hyperlink"/>
          </w:rPr>
          <w:t xml:space="preserve">https://en.wikipedia.org/wiki/Convex_set</w:t>
        </w:r>
      </w:hyperlink>
    </w:p>
    <w:bookmarkEnd w:id="104"/>
    <w:bookmarkStart w:id="106" w:name="ref-wikipedia_epigraph_mathematics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“Epigraph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5">
        <w:r>
          <w:rPr>
            <w:rStyle w:val="Hyperlink"/>
          </w:rPr>
          <w:t xml:space="preserve">https://en.wikipedia.org/wiki/Epigraph_(mathematics)</w:t>
        </w:r>
      </w:hyperlink>
    </w:p>
    <w:bookmarkEnd w:id="106"/>
    <w:bookmarkStart w:id="108" w:name="ref-wikipedia_tangent_space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“Tangent 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7">
        <w:r>
          <w:rPr>
            <w:rStyle w:val="Hyperlink"/>
          </w:rPr>
          <w:t xml:space="preserve">https://en.wikipedia.org/wiki/Tangent_space</w:t>
        </w:r>
      </w:hyperlink>
    </w:p>
    <w:bookmarkEnd w:id="108"/>
    <w:bookmarkEnd w:id="109"/>
    <w:bookmarkEnd w:id="1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42" Target="media/rId42.png" /><Relationship Type="http://schemas.openxmlformats.org/officeDocument/2006/relationships/image" Id="rId39" Target="media/rId39.png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55" Target="media/rId55.png" /><Relationship Type="http://schemas.openxmlformats.org/officeDocument/2006/relationships/image" Id="rId52" Target="media/rId52.png" /><Relationship Type="http://schemas.openxmlformats.org/officeDocument/2006/relationships/image" Id="rId76" Target="media/rId76.png" /><Relationship Type="http://schemas.openxmlformats.org/officeDocument/2006/relationships/image" Id="rId73" Target="media/rId73.png" /><Relationship Type="http://schemas.openxmlformats.org/officeDocument/2006/relationships/hyperlink" Id="rId96" Target="algebra-basics.html#def-global-minimizer" TargetMode="External" /><Relationship Type="http://schemas.openxmlformats.org/officeDocument/2006/relationships/hyperlink" Id="rId46" Target="algebra-basics.html#def-maximum" TargetMode="External" /><Relationship Type="http://schemas.openxmlformats.org/officeDocument/2006/relationships/hyperlink" Id="rId47" Target="algebra-basics.html#def-minimum" TargetMode="External" /><Relationship Type="http://schemas.openxmlformats.org/officeDocument/2006/relationships/hyperlink" Id="rId58" Target="algebra-exponentials.html#def-parabola" TargetMode="External" /><Relationship Type="http://schemas.openxmlformats.org/officeDocument/2006/relationships/hyperlink" Id="rId33" Target="algebra-sums.html#def-convex-function" TargetMode="External" /><Relationship Type="http://schemas.openxmlformats.org/officeDocument/2006/relationships/hyperlink" Id="rId91" Target="algebra-sums.qmd#def-convex-function" TargetMode="External" /><Relationship Type="http://schemas.openxmlformats.org/officeDocument/2006/relationships/hyperlink" Id="rId65" Target="calculus-derivatives.html#def-tangent-line" TargetMode="External" /><Relationship Type="http://schemas.openxmlformats.org/officeDocument/2006/relationships/hyperlink" Id="rId45" Target="functions.qmd#def-function" TargetMode="External" /><Relationship Type="http://schemas.openxmlformats.org/officeDocument/2006/relationships/hyperlink" Id="rId49" Target="functions.qmd#def-graph" TargetMode="External" /><Relationship Type="http://schemas.openxmlformats.org/officeDocument/2006/relationships/hyperlink" Id="rId103" Target="https://en.wikipedia.org/wiki/Convex_set" TargetMode="External" /><Relationship Type="http://schemas.openxmlformats.org/officeDocument/2006/relationships/hyperlink" Id="rId105" Target="https://en.wikipedia.org/wiki/Epigraph_(mathematics)" TargetMode="External" /><Relationship Type="http://schemas.openxmlformats.org/officeDocument/2006/relationships/hyperlink" Id="rId107" Target="https://en.wikipedia.org/wiki/Tangent_space" TargetMode="External" /><Relationship Type="http://schemas.openxmlformats.org/officeDocument/2006/relationships/hyperlink" Id="rId101" Target="https://ucla-biostat-216.github.io/2024fall/slides/13-optim/13-optim.html" TargetMode="External" /><Relationship Type="http://schemas.openxmlformats.org/officeDocument/2006/relationships/hyperlink" Id="rId17" Target="linear-algebra-inner-products.html#thm-norm-properties" TargetMode="External" /><Relationship Type="http://schemas.openxmlformats.org/officeDocument/2006/relationships/hyperlink" Id="rId16" Target="linear-algebra-inner-products.html#thm-triangle-inequality" TargetMode="External" /><Relationship Type="http://schemas.openxmlformats.org/officeDocument/2006/relationships/hyperlink" Id="rId88" Target="linear-algebra-special-matrices.html#def-invertible-matrix" TargetMode="External" /><Relationship Type="http://schemas.openxmlformats.org/officeDocument/2006/relationships/hyperlink" Id="rId81" Target="linear-algebra-special-matrices.html#def-positive-definite" TargetMode="External" /><Relationship Type="http://schemas.openxmlformats.org/officeDocument/2006/relationships/hyperlink" Id="rId80" Target="linear-algebra-special-matrices.html#def-positive-semidefinite" TargetMode="External" /><Relationship Type="http://schemas.openxmlformats.org/officeDocument/2006/relationships/hyperlink" Id="rId92" Target="linear-algebra-special-matrices.qmd#def-positive-semidefinite" TargetMode="External" /><Relationship Type="http://schemas.openxmlformats.org/officeDocument/2006/relationships/hyperlink" Id="rId12" Target="linear-algebra-subspaces.html#sec-subspaces" TargetMode="External" /><Relationship Type="http://schemas.openxmlformats.org/officeDocument/2006/relationships/hyperlink" Id="rId95" Target="optimization-critical-points.html#def-stationary-point" TargetMode="External" /><Relationship Type="http://schemas.openxmlformats.org/officeDocument/2006/relationships/hyperlink" Id="rId99" Target="optimization-critical-points.html#exm-first-order-condition" TargetMode="External" /><Relationship Type="http://schemas.openxmlformats.org/officeDocument/2006/relationships/hyperlink" Id="rId85" Target="optimization-critical-points.html#exm-second-order-condition" TargetMode="External" /><Relationship Type="http://schemas.openxmlformats.org/officeDocument/2006/relationships/hyperlink" Id="rId98" Target="optimization-critical-points.html#exm-stationary-point" TargetMode="External" /><Relationship Type="http://schemas.openxmlformats.org/officeDocument/2006/relationships/hyperlink" Id="rId13" Target="optimization-critical-points.html#sec-optimality-vector" TargetMode="External" /><Relationship Type="http://schemas.openxmlformats.org/officeDocument/2006/relationships/hyperlink" Id="rId83" Target="optimization-critical-points.html#thm-taylor-mv" TargetMode="External" /><Relationship Type="http://schemas.openxmlformats.org/officeDocument/2006/relationships/hyperlink" Id="rId15" Target="vector-calculus.qmd#def-closed-ball" TargetMode="External" /><Relationship Type="http://schemas.openxmlformats.org/officeDocument/2006/relationships/hyperlink" Id="rId67" Target="vector-calculus.qmd#def-continuous-on" TargetMode="External" /><Relationship Type="http://schemas.openxmlformats.org/officeDocument/2006/relationships/hyperlink" Id="rId94" Target="vector-calculus.qmd#def-continuous-several" TargetMode="External" /><Relationship Type="http://schemas.openxmlformats.org/officeDocument/2006/relationships/hyperlink" Id="rId90" Target="vector-calculus.qmd#def-second-partial-derivative" TargetMode="External" /><Relationship Type="http://schemas.openxmlformats.org/officeDocument/2006/relationships/hyperlink" Id="rId30" Target="vector-calculus.qmd#def-unit-ball" TargetMode="External" /><Relationship Type="http://schemas.openxmlformats.org/officeDocument/2006/relationships/hyperlink" Id="rId62" Target="vector-calculus.qmd#def-vector-derivative" TargetMode="External" /><Relationship Type="http://schemas.openxmlformats.org/officeDocument/2006/relationships/hyperlink" Id="rId70" Target="vector-calculus.qmd#def-vector-valued-derivative" TargetMode="External" /><Relationship Type="http://schemas.openxmlformats.org/officeDocument/2006/relationships/hyperlink" Id="rId86" Target="vector-calculus.qmd#exm-hessian" TargetMode="External" /><Relationship Type="http://schemas.openxmlformats.org/officeDocument/2006/relationships/hyperlink" Id="rId71" Target="vector-calculus.qmd#thm-chain-vec" TargetMode="External" /><Relationship Type="http://schemas.openxmlformats.org/officeDocument/2006/relationships/hyperlink" Id="rId84" Target="vector-calculus.qmd#thm-hessian-quadrati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6" Target="algebra-basics.html#def-global-minimizer" TargetMode="External" /><Relationship Type="http://schemas.openxmlformats.org/officeDocument/2006/relationships/hyperlink" Id="rId46" Target="algebra-basics.html#def-maximum" TargetMode="External" /><Relationship Type="http://schemas.openxmlformats.org/officeDocument/2006/relationships/hyperlink" Id="rId47" Target="algebra-basics.html#def-minimum" TargetMode="External" /><Relationship Type="http://schemas.openxmlformats.org/officeDocument/2006/relationships/hyperlink" Id="rId58" Target="algebra-exponentials.html#def-parabola" TargetMode="External" /><Relationship Type="http://schemas.openxmlformats.org/officeDocument/2006/relationships/hyperlink" Id="rId33" Target="algebra-sums.html#def-convex-function" TargetMode="External" /><Relationship Type="http://schemas.openxmlformats.org/officeDocument/2006/relationships/hyperlink" Id="rId91" Target="algebra-sums.qmd#def-convex-function" TargetMode="External" /><Relationship Type="http://schemas.openxmlformats.org/officeDocument/2006/relationships/hyperlink" Id="rId65" Target="calculus-derivatives.html#def-tangent-line" TargetMode="External" /><Relationship Type="http://schemas.openxmlformats.org/officeDocument/2006/relationships/hyperlink" Id="rId45" Target="functions.qmd#def-function" TargetMode="External" /><Relationship Type="http://schemas.openxmlformats.org/officeDocument/2006/relationships/hyperlink" Id="rId49" Target="functions.qmd#def-graph" TargetMode="External" /><Relationship Type="http://schemas.openxmlformats.org/officeDocument/2006/relationships/hyperlink" Id="rId103" Target="https://en.wikipedia.org/wiki/Convex_set" TargetMode="External" /><Relationship Type="http://schemas.openxmlformats.org/officeDocument/2006/relationships/hyperlink" Id="rId105" Target="https://en.wikipedia.org/wiki/Epigraph_(mathematics)" TargetMode="External" /><Relationship Type="http://schemas.openxmlformats.org/officeDocument/2006/relationships/hyperlink" Id="rId107" Target="https://en.wikipedia.org/wiki/Tangent_space" TargetMode="External" /><Relationship Type="http://schemas.openxmlformats.org/officeDocument/2006/relationships/hyperlink" Id="rId101" Target="https://ucla-biostat-216.github.io/2024fall/slides/13-optim/13-optim.html" TargetMode="External" /><Relationship Type="http://schemas.openxmlformats.org/officeDocument/2006/relationships/hyperlink" Id="rId17" Target="linear-algebra-inner-products.html#thm-norm-properties" TargetMode="External" /><Relationship Type="http://schemas.openxmlformats.org/officeDocument/2006/relationships/hyperlink" Id="rId16" Target="linear-algebra-inner-products.html#thm-triangle-inequality" TargetMode="External" /><Relationship Type="http://schemas.openxmlformats.org/officeDocument/2006/relationships/hyperlink" Id="rId88" Target="linear-algebra-special-matrices.html#def-invertible-matrix" TargetMode="External" /><Relationship Type="http://schemas.openxmlformats.org/officeDocument/2006/relationships/hyperlink" Id="rId81" Target="linear-algebra-special-matrices.html#def-positive-definite" TargetMode="External" /><Relationship Type="http://schemas.openxmlformats.org/officeDocument/2006/relationships/hyperlink" Id="rId80" Target="linear-algebra-special-matrices.html#def-positive-semidefinite" TargetMode="External" /><Relationship Type="http://schemas.openxmlformats.org/officeDocument/2006/relationships/hyperlink" Id="rId92" Target="linear-algebra-special-matrices.qmd#def-positive-semidefinite" TargetMode="External" /><Relationship Type="http://schemas.openxmlformats.org/officeDocument/2006/relationships/hyperlink" Id="rId12" Target="linear-algebra-subspaces.html#sec-subspaces" TargetMode="External" /><Relationship Type="http://schemas.openxmlformats.org/officeDocument/2006/relationships/hyperlink" Id="rId95" Target="optimization-critical-points.html#def-stationary-point" TargetMode="External" /><Relationship Type="http://schemas.openxmlformats.org/officeDocument/2006/relationships/hyperlink" Id="rId99" Target="optimization-critical-points.html#exm-first-order-condition" TargetMode="External" /><Relationship Type="http://schemas.openxmlformats.org/officeDocument/2006/relationships/hyperlink" Id="rId85" Target="optimization-critical-points.html#exm-second-order-condition" TargetMode="External" /><Relationship Type="http://schemas.openxmlformats.org/officeDocument/2006/relationships/hyperlink" Id="rId98" Target="optimization-critical-points.html#exm-stationary-point" TargetMode="External" /><Relationship Type="http://schemas.openxmlformats.org/officeDocument/2006/relationships/hyperlink" Id="rId13" Target="optimization-critical-points.html#sec-optimality-vector" TargetMode="External" /><Relationship Type="http://schemas.openxmlformats.org/officeDocument/2006/relationships/hyperlink" Id="rId83" Target="optimization-critical-points.html#thm-taylor-mv" TargetMode="External" /><Relationship Type="http://schemas.openxmlformats.org/officeDocument/2006/relationships/hyperlink" Id="rId15" Target="vector-calculus.qmd#def-closed-ball" TargetMode="External" /><Relationship Type="http://schemas.openxmlformats.org/officeDocument/2006/relationships/hyperlink" Id="rId67" Target="vector-calculus.qmd#def-continuous-on" TargetMode="External" /><Relationship Type="http://schemas.openxmlformats.org/officeDocument/2006/relationships/hyperlink" Id="rId94" Target="vector-calculus.qmd#def-continuous-several" TargetMode="External" /><Relationship Type="http://schemas.openxmlformats.org/officeDocument/2006/relationships/hyperlink" Id="rId90" Target="vector-calculus.qmd#def-second-partial-derivative" TargetMode="External" /><Relationship Type="http://schemas.openxmlformats.org/officeDocument/2006/relationships/hyperlink" Id="rId30" Target="vector-calculus.qmd#def-unit-ball" TargetMode="External" /><Relationship Type="http://schemas.openxmlformats.org/officeDocument/2006/relationships/hyperlink" Id="rId62" Target="vector-calculus.qmd#def-vector-derivative" TargetMode="External" /><Relationship Type="http://schemas.openxmlformats.org/officeDocument/2006/relationships/hyperlink" Id="rId70" Target="vector-calculus.qmd#def-vector-valued-derivative" TargetMode="External" /><Relationship Type="http://schemas.openxmlformats.org/officeDocument/2006/relationships/hyperlink" Id="rId86" Target="vector-calculus.qmd#exm-hessian" TargetMode="External" /><Relationship Type="http://schemas.openxmlformats.org/officeDocument/2006/relationships/hyperlink" Id="rId71" Target="vector-calculus.qmd#thm-chain-vec" TargetMode="External" /><Relationship Type="http://schemas.openxmlformats.org/officeDocument/2006/relationships/hyperlink" Id="rId84" Target="vector-calculus.qmd#thm-hessian-quadrati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Convexity in Several Variables</dc:title>
  <dc:creator/>
  <cp:keywords/>
  <dcterms:created xsi:type="dcterms:W3CDTF">2026-10-31T23:21:28Z</dcterms:created>
  <dcterms:modified xsi:type="dcterms:W3CDTF">2026-10-31T23:21:28Z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2026-10-31 15:22:31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