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Proof Writing</w:t>
      </w:r>
    </w:p>
    <w:p>
      <w:pPr>
        <w:pStyle w:val="Date"/>
      </w:pPr>
      <w:r>
        <w:t xml:space="preserve">Last modified: 2026-11-06 16:28:53 (PST)</w:t>
      </w:r>
    </w:p>
    <w:p>
      <w:pPr>
        <w:pStyle w:val="FirstParagraph"/>
      </w:pPr>
      <w:r>
        <w:t xml:space="preserve">This page collects general advice on how to write</w:t>
      </w:r>
      <w:r>
        <w:t xml:space="preserve"> </w:t>
      </w:r>
      <w:hyperlink w:anchor="def-proof">
        <w:r>
          <w:rPr>
            <w:rStyle w:val="Hyperlink"/>
          </w:rPr>
          <w:t xml:space="preserve">proofs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derivation">
        <w:r>
          <w:rPr>
            <w:rStyle w:val="Hyperlink"/>
          </w:rPr>
          <w:t xml:space="preserve">derivations</w:t>
        </w:r>
      </w:hyperlink>
      <w:r>
        <w:t xml:space="preserve">.</w:t>
      </w:r>
      <w:r>
        <w:t xml:space="preserve"> </w:t>
      </w:r>
      <w:r>
        <w:t xml:space="preserve">The goal of a proof is not just to convince yourself that a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 </w:t>
      </w:r>
      <w:r>
        <w:t xml:space="preserve">is true;</w:t>
      </w:r>
      <w:r>
        <w:t xml:space="preserve"> </w:t>
      </w:r>
      <w:r>
        <w:t xml:space="preserve">it is to convince a</w:t>
      </w:r>
      <w:r>
        <w:t xml:space="preserve"> </w:t>
      </w:r>
      <w:r>
        <w:rPr>
          <w:i/>
          <w:iCs/>
        </w:rPr>
        <w:t xml:space="preserve">reader</w:t>
      </w:r>
      <w:r>
        <w:t xml:space="preserve">,</w:t>
      </w:r>
      <w:r>
        <w:t xml:space="preserve"> </w:t>
      </w:r>
      <w:r>
        <w:t xml:space="preserve">and to show them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it is true.</w:t>
      </w:r>
      <w:r>
        <w:t xml:space="preserve"> </w:t>
      </w:r>
      <w:r>
        <w:t xml:space="preserve">Each principle on this page serves that goal.</w:t>
      </w:r>
      <w:r>
        <w:t xml:space="preserve"> </w:t>
      </w:r>
      <w:r>
        <w:t xml:space="preserve">The symbols for</w:t>
      </w:r>
      <w:r>
        <w:t xml:space="preserve"> </w:t>
      </w:r>
      <w:hyperlink w:anchor="def-logical-entailment">
        <w:r>
          <w:rPr>
            <w:rStyle w:val="Hyperlink"/>
          </w:rPr>
          <w:t xml:space="preserve">logical entailment</w:t>
        </w:r>
      </w:hyperlink>
      <w:r>
        <w:t xml:space="preserve"> </w:t>
      </w:r>
      <w:r>
        <w:t xml:space="preserve">are listed under</w:t>
      </w:r>
      <w:r>
        <w:t xml:space="preserve"> </w:t>
      </w:r>
      <w:hyperlink w:anchor="sec-proof-definitions">
        <w:r>
          <w:rPr>
            <w:rStyle w:val="Hyperlink"/>
          </w:rPr>
          <w:t xml:space="preserve">Definitions for proofs</w:t>
        </w:r>
      </w:hyperlink>
      <w:r>
        <w:t xml:space="preserve"> </w:t>
      </w:r>
      <w:r>
        <w:t xml:space="preserve">below.</w:t>
      </w:r>
    </w:p>
    <w:bookmarkStart w:id="124" w:name="sec-proof-definitions"/>
    <w:p>
      <w:pPr>
        <w:pStyle w:val="Heading1"/>
      </w:pPr>
      <w:r>
        <w:t xml:space="preserve">1. Definitions for proofs</w:t>
      </w:r>
    </w:p>
    <w:bookmarkStart w:id="9" w:name="def-proposition"/>
    <w:p>
      <w:pPr>
        <w:pStyle w:val="FirstParagraph"/>
      </w:pPr>
      <w:r>
        <w:rPr>
          <w:b/>
          <w:bCs/>
        </w:rPr>
        <w:t xml:space="preserve">Definition 1 (Proposition, statement)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proposition</w:t>
      </w:r>
      <w:r>
        <w:t xml:space="preserve">, or</w:t>
      </w:r>
      <w:r>
        <w:t xml:space="preserve"> </w:t>
      </w:r>
      <w:r>
        <w:rPr>
          <w:b/>
          <w:bCs/>
        </w:rPr>
        <w:t xml:space="preserve">statement</w:t>
      </w:r>
      <w:r>
        <w:t xml:space="preserve">,</w:t>
      </w:r>
      <w:r>
        <w:t xml:space="preserve"> </w:t>
      </w:r>
      <w:r>
        <w:t xml:space="preserve">is a declarative sentence that is either true or false</w:t>
      </w:r>
      <w:r>
        <w:t xml:space="preserve"> </w:t>
      </w:r>
      <w:r>
        <w:t xml:space="preserve">(Wikipedia contributors 2026z)</w:t>
      </w:r>
      <w:r>
        <w:t xml:space="preserve">.</w:t>
      </w:r>
    </w:p>
    <w:bookmarkEnd w:id="9"/>
    <w:bookmarkStart w:id="11" w:name="exm-proposition"/>
    <w:p>
      <w:pPr>
        <w:pStyle w:val="BodyText"/>
      </w:pPr>
      <w:r>
        <w:rPr>
          <w:b/>
          <w:bCs/>
        </w:rPr>
        <w:t xml:space="preserve">Example 1 (Propositions, and a sentence that is not one)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”</w:t>
      </w:r>
      <w:r>
        <w:t xml:space="preserve"> </w:t>
      </w:r>
      <w:r>
        <w:t xml:space="preserve">is a proposition, and it is true.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 </w:t>
      </w:r>
      <w:r>
        <w:t xml:space="preserve">is a proposition, and it is false.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 </w:t>
      </w:r>
      <w:r>
        <w:t xml:space="preserve">is not a proposition on its own: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 false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it has no truth value until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given a value.</w:t>
      </w:r>
    </w:p>
    <w:bookmarkEnd w:id="11"/>
    <w:bookmarkStart w:id="12" w:name="def-predicate"/>
    <w:p>
      <w:pPr>
        <w:pStyle w:val="FirstParagraph"/>
      </w:pPr>
      <w:r>
        <w:rPr>
          <w:b/>
          <w:bCs/>
        </w:rPr>
        <w:t xml:space="preserve">Definition 2 (Predicate)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predicate</w:t>
      </w:r>
      <w:r>
        <w:t xml:space="preserve"> </w:t>
      </w:r>
      <w:r>
        <w:t xml:space="preserve">(Wikipedia contributors 2026w)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declarative sentence about 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that becomes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whenever a value is substituted for</w:t>
      </w:r>
      <w:r>
        <w:t xml:space="preserve"> </w:t>
      </w:r>
      <m:oMath>
        <m:r>
          <m:t>x</m:t>
        </m:r>
      </m:oMath>
      <w:r>
        <w:t xml:space="preserve">.</w:t>
      </w:r>
    </w:p>
    <w:bookmarkEnd w:id="12"/>
    <w:bookmarkStart w:id="13" w:name="exm-predicate"/>
    <w:p>
      <w:pPr>
        <w:pStyle w:val="BodyText"/>
      </w:pPr>
      <w:r>
        <w:rPr>
          <w:b/>
          <w:bCs/>
        </w:rPr>
        <w:t xml:space="preserve">Example 2 (A predicate)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for real numbers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proposition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which is true.</w:t>
      </w:r>
    </w:p>
    <w:p>
      <w:pPr>
        <w:pStyle w:val="Compact"/>
        <w:numPr>
          <w:ilvl w:val="0"/>
          <w:numId w:val="1002"/>
        </w:numPr>
      </w:pP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proposition</w:t>
      </w:r>
      <w:r>
        <w:t xml:space="preserve"> </w:t>
      </w:r>
      <w:r>
        <w:t xml:space="preserve">“</w:t>
      </w:r>
      <m:oMath>
        <m:r>
          <m:t>1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which is false.</w:t>
      </w:r>
    </w:p>
    <w:bookmarkEnd w:id="13"/>
    <w:bookmarkStart w:id="15" w:name="def-domain-of-discourse"/>
    <w:p>
      <w:pPr>
        <w:pStyle w:val="FirstParagraph"/>
      </w:pPr>
      <w:r>
        <w:rPr>
          <w:b/>
          <w:bCs/>
        </w:rPr>
        <w:t xml:space="preserve">Definition 3 (Domain of discourse, universe of discourse)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 of discourse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universe of discourse</w:t>
      </w:r>
      <w:r>
        <w:t xml:space="preserve">)</w:t>
      </w:r>
      <w:r>
        <w:t xml:space="preserve"> </w:t>
      </w:r>
      <w:r>
        <w:t xml:space="preserve">of a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14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values its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take.</w:t>
      </w:r>
      <w:r>
        <w:t xml:space="preserve"> </w:t>
      </w:r>
      <w:r>
        <w:t xml:space="preserve"> </w:t>
      </w:r>
      <w:r>
        <w:t xml:space="preserve">A predicate in several variables has a domain of discourse for each variable.</w:t>
      </w:r>
    </w:p>
    <w:bookmarkEnd w:id="15"/>
    <w:bookmarkStart w:id="19" w:name="exm-domain-of-discourse"/>
    <w:p>
      <w:pPr>
        <w:pStyle w:val="BodyText"/>
      </w:pPr>
      <w:r>
        <w:rPr>
          <w:b/>
          <w:bCs/>
        </w:rPr>
        <w:t xml:space="preserve">Example 3 (The domain changes the truth value)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If its</w:t>
      </w:r>
      <w:r>
        <w:t xml:space="preserve"> </w:t>
      </w:r>
      <w:hyperlink w:anchor="def-domain-of-discourse">
        <w:r>
          <w:rPr>
            <w:rStyle w:val="Hyperlink"/>
          </w:rPr>
          <w:t xml:space="preserve">domain of discourse</w:t>
        </w:r>
      </w:hyperlink>
      <w:r>
        <w:t xml:space="preserve"> </w:t>
      </w:r>
      <w:r>
        <w:t xml:space="preserve">is the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  <w:r>
        <w:t xml:space="preserve"> </w:t>
      </w:r>
      <w:r>
        <w:t xml:space="preserve">If its domain of discourse is the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since the</w:t>
      </w:r>
      <w:r>
        <w:t xml:space="preserve"> </w:t>
      </w:r>
      <w:hyperlink r:id="rId18">
        <w:r>
          <w:rPr>
            <w:rStyle w:val="Hyperlink"/>
          </w:rPr>
          <w:t xml:space="preserve">squares</w:t>
        </w:r>
      </w:hyperlink>
      <w:r>
        <w:t xml:space="preserve"> </w:t>
      </w:r>
      <w:r>
        <w:t xml:space="preserve">of the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and none of them is</w:t>
      </w:r>
      <w:r>
        <w:t xml:space="preserve"> </w:t>
      </w:r>
      <m:oMath>
        <m:r>
          <m:t>2</m:t>
        </m:r>
      </m:oMath>
      <w:r>
        <w:t xml:space="preserve">.</w:t>
      </w:r>
    </w:p>
    <w:bookmarkEnd w:id="19"/>
    <w:bookmarkStart w:id="20" w:name="def-logical-connective"/>
    <w:p>
      <w:pPr>
        <w:pStyle w:val="BodyText"/>
      </w:pPr>
      <w:r>
        <w:rPr>
          <w:b/>
          <w:bCs/>
        </w:rPr>
        <w:t xml:space="preserve">Definition 4 (Logical connective)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logical connective</w:t>
      </w:r>
      <w:r>
        <w:t xml:space="preserve"> </w:t>
      </w:r>
      <w:r>
        <w:t xml:space="preserve">(Wikipedia contributors 2026n)</w:t>
      </w:r>
      <w:r>
        <w:t xml:space="preserve"> </w:t>
      </w:r>
      <w:r>
        <w:t xml:space="preserve">builds a new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from one or two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with a truth value that depends only on the truth values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These notes use five, each defined next:</w:t>
      </w:r>
      <w:r>
        <w:t xml:space="preserve"> </w:t>
      </w:r>
      <w:r>
        <w:t xml:space="preserve">not, and, or, implies, and if and only if.</w:t>
      </w:r>
      <w:r>
        <w:t xml:space="preserve"> </w:t>
      </w:r>
    </w:p>
    <w:bookmarkEnd w:id="20"/>
    <w:bookmarkStart w:id="21" w:name="def-not"/>
    <w:p>
      <w:pPr>
        <w:pStyle w:val="BodyText"/>
      </w:pPr>
      <w:r>
        <w:rPr>
          <w:b/>
          <w:bCs/>
        </w:rPr>
        <w:t xml:space="preserve">Definition 5 (Not)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(Wikipedia contributors 2026v)</w:t>
      </w:r>
      <w:r>
        <w:t xml:space="preserve"> </w:t>
      </w:r>
      <w:r>
        <w:t xml:space="preserve">is written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(</w:t>
      </w:r>
      <w:r>
        <w:t xml:space="preserve">“not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21"/>
    <w:bookmarkStart w:id="22" w:name="exm-not"/>
    <w:p>
      <w:pPr>
        <w:pStyle w:val="BodyText"/>
      </w:pPr>
      <w:r>
        <w:rPr>
          <w:b/>
          <w:bCs/>
        </w:rPr>
        <w:t xml:space="preserve">Example 4 (Negating a true and a false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2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which is false.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¬</m:t>
        </m:r>
        <m:r>
          <m:t>P</m:t>
        </m:r>
      </m:oMath>
      <w:r>
        <w:t xml:space="preserve">,</w:t>
      </w:r>
      <w:r>
        <w:t xml:space="preserve"> </w:t>
      </w:r>
      <w:r>
        <w:t xml:space="preserve">“it is not true that</w:t>
      </w:r>
      <w:r>
        <w:t xml:space="preserve"> </w:t>
      </w:r>
      <m:oMath>
        <m:r>
          <m:t>5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“it is not true that</w:t>
      </w:r>
      <w:r>
        <w:t xml:space="preserve"> </w:t>
      </w:r>
      <m:oMath>
        <m:r>
          <m:t>2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bookmarkEnd w:id="22"/>
    <w:bookmarkStart w:id="23" w:name="def-and"/>
    <w:p>
      <w:pPr>
        <w:pStyle w:val="FirstParagraph"/>
      </w:pPr>
      <w:r>
        <w:rPr>
          <w:b/>
          <w:bCs/>
        </w:rPr>
        <w:t xml:space="preserve">Definition 6 (And)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2026m)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</w:t>
      </w:r>
      <w:r>
        <w:t xml:space="preserve"> </w:t>
      </w:r>
      <w:r>
        <w:t xml:space="preserve">and false otherwise.</w:t>
      </w:r>
    </w:p>
    <w:bookmarkEnd w:id="23"/>
    <w:bookmarkStart w:id="24" w:name="exm-and"/>
    <w:p>
      <w:pPr>
        <w:pStyle w:val="BodyText"/>
      </w:pPr>
      <w:r>
        <w:rPr>
          <w:b/>
          <w:bCs/>
        </w:rPr>
        <w:t xml:space="preserve">Example 5 (Two propositions joined by</w:t>
      </w:r>
      <w:r>
        <w:rPr>
          <w:b/>
          <w:bCs/>
        </w:rPr>
        <w:t xml:space="preserve"> </w:t>
      </w:r>
      <w:r>
        <w:rPr>
          <w:b/>
          <w:bCs/>
        </w:rPr>
        <w:t xml:space="preserve">“and”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&lt;</m:t>
        </m:r>
        <m:r>
          <m:t>5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4</m:t>
        </m:r>
      </m:oMath>
      <w:r>
        <w:t xml:space="preserve">”</w:t>
      </w:r>
      <w:r>
        <w:t xml:space="preserve">, which is false,</w:t>
      </w:r>
      <w:r>
        <w:t xml:space="preserve"> </w:t>
      </w:r>
      <w:r>
        <w:t xml:space="preserve">and 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7</m:t>
        </m:r>
      </m:oMath>
      <w:r>
        <w:t xml:space="preserve">”</w:t>
      </w:r>
      <w:r>
        <w:t xml:space="preserve">, which 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∧</m:t>
        </m:r>
        <m:r>
          <m:t>R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both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bookmarkEnd w:id="24"/>
    <w:bookmarkStart w:id="25" w:name="def-or"/>
    <w:p>
      <w:pPr>
        <w:pStyle w:val="FirstParagraph"/>
      </w:pPr>
      <w:r>
        <w:rPr>
          <w:b/>
          <w:bCs/>
        </w:rPr>
        <w:t xml:space="preserve">Definition 7 (Or)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2026p)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 at least one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and false when both are false.</w:t>
      </w:r>
    </w:p>
    <w:bookmarkEnd w:id="25"/>
    <w:bookmarkStart w:id="26" w:name="exm-or"/>
    <w:p>
      <w:pPr>
        <w:pStyle w:val="BodyText"/>
      </w:pPr>
      <w:r>
        <w:rPr>
          <w:b/>
          <w:bCs/>
        </w:rPr>
        <w:t xml:space="preserve">Example 6 (Two propositions joined by</w:t>
      </w:r>
      <w:r>
        <w:rPr>
          <w:b/>
          <w:bCs/>
        </w:rPr>
        <w:t xml:space="preserve"> </w:t>
      </w:r>
      <w:r>
        <w:rPr>
          <w:b/>
          <w:bCs/>
        </w:rPr>
        <w:t xml:space="preserve">“or”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&lt;</m:t>
        </m:r>
        <m:r>
          <m:t>2</m:t>
        </m:r>
      </m:oMath>
      <w:r>
        <w:t xml:space="preserve">”</w:t>
      </w:r>
      <w:r>
        <w:t xml:space="preserve">, which is false,</w:t>
      </w:r>
      <w:r>
        <w:t xml:space="preserve"> </w:t>
      </w:r>
      <w:r>
        <w:t xml:space="preserve">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7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and 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4</m:t>
        </m:r>
      </m:oMath>
      <w:r>
        <w:t xml:space="preserve">”</w:t>
      </w:r>
      <w:r>
        <w:t xml:space="preserve">, which is false.</w:t>
      </w:r>
    </w:p>
    <w:p>
      <w:pPr>
        <w:pStyle w:val="Compact"/>
        <w:numPr>
          <w:ilvl w:val="0"/>
          <w:numId w:val="1005"/>
        </w:numPr>
      </w:pP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5"/>
        </w:numPr>
      </w:pPr>
      <m:oMath>
        <m:r>
          <m:t>P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both false.</w:t>
      </w:r>
    </w:p>
    <w:bookmarkEnd w:id="26"/>
    <w:bookmarkStart w:id="27" w:name="def-implies"/>
    <w:p>
      <w:pPr>
        <w:pStyle w:val="FirstParagraph"/>
      </w:pPr>
      <w:r>
        <w:rPr>
          <w:b/>
          <w:bCs/>
        </w:rPr>
        <w:t xml:space="preserve">Definition 8 (Implies)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implies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2026r)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, or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true otherwise.</w:t>
      </w:r>
    </w:p>
    <w:bookmarkEnd w:id="27"/>
    <w:bookmarkStart w:id="28" w:name="exm-implies"/>
    <w:p>
      <w:pPr>
        <w:pStyle w:val="BodyText"/>
      </w:pPr>
      <w:r>
        <w:rPr>
          <w:b/>
          <w:bCs/>
        </w:rPr>
        <w:t xml:space="preserve">Example 7 (Implications with a true and a false premise)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 and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6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true, but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6"/>
        </w:numPr>
      </w:pPr>
      <m:oMath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false, so the implication is true whatever the conclusion.</w:t>
      </w:r>
    </w:p>
    <w:bookmarkEnd w:id="28"/>
    <w:bookmarkStart w:id="29" w:name="def-iff"/>
    <w:p>
      <w:pPr>
        <w:pStyle w:val="FirstParagraph"/>
      </w:pPr>
      <w:r>
        <w:rPr>
          <w:b/>
          <w:bCs/>
        </w:rPr>
        <w:t xml:space="preserve">Definition 9 (If and only if)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2026l)</w:t>
      </w:r>
      <w:r>
        <w:t xml:space="preserve"> </w:t>
      </w: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have the same truth value,</w:t>
      </w:r>
      <w:r>
        <w:t xml:space="preserve"> </w:t>
      </w:r>
      <w:r>
        <w:t xml:space="preserve">and false otherwise.</w:t>
      </w:r>
    </w:p>
    <w:bookmarkEnd w:id="29"/>
    <w:bookmarkStart w:id="30" w:name="exm-iff"/>
    <w:p>
      <w:pPr>
        <w:pStyle w:val="BodyText"/>
      </w:pPr>
      <w:r>
        <w:rPr>
          <w:b/>
          <w:bCs/>
        </w:rPr>
        <w:t xml:space="preserve">Example 8 (</w:t>
      </w:r>
      <w:r>
        <w:rPr>
          <w:b/>
          <w:bCs/>
        </w:rPr>
        <w:t xml:space="preserve">“If and only if”</w:t>
      </w:r>
      <w:r>
        <w:rPr>
          <w:b/>
          <w:bCs/>
        </w:rPr>
        <w:t xml:space="preserve"> </w:t>
      </w:r>
      <w:r>
        <w:rPr>
          <w:b/>
          <w:bCs/>
        </w:rPr>
        <w:t xml:space="preserve">with equal and different truth values)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 </w:t>
      </w:r>
      <m:oMath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 </w:t>
      </w:r>
      <w:r>
        <w:t xml:space="preserve">is true: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even and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3</m:t>
        </m:r>
      </m:oMath>
      <w:r>
        <w:t xml:space="preserve">, so both sides are true.</w:t>
      </w:r>
    </w:p>
    <w:p>
      <w:pPr>
        <w:pStyle w:val="Compact"/>
        <w:numPr>
          <w:ilvl w:val="0"/>
          <w:numId w:val="1007"/>
        </w:numPr>
      </w:pP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3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”</w:t>
      </w:r>
      <w:r>
        <w:t xml:space="preserve"> </w:t>
      </w:r>
      <w:r>
        <w:t xml:space="preserve">is false: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3</m:t>
        </m:r>
      </m:oMath>
      <w:r>
        <w:t xml:space="preserve"> </w:t>
      </w:r>
      <w:r>
        <w:t xml:space="preserve">is true, but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false.</w:t>
      </w:r>
    </w:p>
    <w:bookmarkEnd w:id="30"/>
    <w:bookmarkStart w:id="31" w:name="exm-logical-connective"/>
    <w:p>
      <w:pPr>
        <w:pStyle w:val="FirstParagraph"/>
      </w:pPr>
      <w:r>
        <w:rPr>
          <w:b/>
          <w:bCs/>
        </w:rPr>
        <w:t xml:space="preserve">Example 9 (Truth values of connectives)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, which is false.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 not even”</w:t>
      </w:r>
      <w:r>
        <w:t xml:space="preserve">, 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have different truth values.</w:t>
      </w:r>
    </w:p>
    <w:bookmarkEnd w:id="31"/>
    <w:bookmarkStart w:id="32" w:name="def-truth-table"/>
    <w:p>
      <w:pPr>
        <w:pStyle w:val="FirstParagraph"/>
      </w:pPr>
      <w:r>
        <w:rPr>
          <w:b/>
          <w:bCs/>
        </w:rPr>
        <w:t xml:space="preserve">Definition 10 (Truth table)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truth table</w:t>
      </w:r>
      <w:r>
        <w:t xml:space="preserve"> </w:t>
      </w:r>
      <w:r>
        <w:t xml:space="preserve">(Wikipedia contributors 2026ad)</w:t>
      </w:r>
      <w:r>
        <w:t xml:space="preserve"> </w:t>
      </w:r>
      <w:r>
        <w:t xml:space="preserve">for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built from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hyperlink w:anchor="def-logical-connective">
        <w:r>
          <w:rPr>
            <w:rStyle w:val="Hyperlink"/>
          </w:rPr>
          <w:t xml:space="preserve">logical connectives</w:t>
        </w:r>
      </w:hyperlink>
      <w:r>
        <w:t xml:space="preserve"> </w:t>
      </w:r>
      <w:r>
        <w:t xml:space="preserve">has one row for each of the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combinations of truth values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 </w:t>
      </w:r>
      <w:r>
        <w:t xml:space="preserve">and gives the truth value of the proposition in each row.</w:t>
      </w:r>
      <w:r>
        <w:t xml:space="preserve"> </w:t>
      </w:r>
    </w:p>
    <w:bookmarkEnd w:id="32"/>
    <w:bookmarkStart w:id="33" w:name="exm-truth-table"/>
    <w:p>
      <w:pPr>
        <w:pStyle w:val="BodyText"/>
      </w:pPr>
      <w:r>
        <w:rPr>
          <w:b/>
          <w:bCs/>
        </w:rPr>
        <w:t xml:space="preserve">Example 10 (A truth table for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built from 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,</w:t>
      </w:r>
      <w:r>
        <w:t xml:space="preserve"> </w:t>
      </w:r>
      <w:r>
        <w:t xml:space="preserve">so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has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rows.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only in the row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bookmarkEnd w:id="33"/>
    <w:bookmarkStart w:id="34" w:name="def-logically-equivalent"/>
    <w:p>
      <w:pPr>
        <w:pStyle w:val="BodyText"/>
      </w:pPr>
      <w:r>
        <w:rPr>
          <w:b/>
          <w:bCs/>
        </w:rPr>
        <w:t xml:space="preserve">Definition 11 (Logically equivalent)</w:t>
      </w:r>
      <w:r>
        <w:t xml:space="preserve"> </w:t>
      </w:r>
      <w:r>
        <w:t xml:space="preserve">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each built from some or all of the propositions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hyperlink w:anchor="def-logical-connective">
        <w:r>
          <w:rPr>
            <w:rStyle w:val="Hyperlink"/>
          </w:rPr>
          <w:t xml:space="preserve">logical connectives</w:t>
        </w:r>
      </w:hyperlink>
      <w:r>
        <w:t xml:space="preserve">,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logically equivalent</w:t>
      </w:r>
      <w:r>
        <w:t xml:space="preserve"> </w:t>
      </w:r>
      <w:r>
        <w:t xml:space="preserve">(Wikipedia contributors 2026q)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,</w:t>
      </w:r>
      <w:r>
        <w:t xml:space="preserve"> </w:t>
      </w:r>
      <w:r>
        <w:t xml:space="preserve">when they have the same truth value</w:t>
      </w:r>
      <w:r>
        <w:t xml:space="preserve"> </w:t>
      </w:r>
      <w:r>
        <w:t xml:space="preserve"> </w:t>
      </w:r>
      <w:r>
        <w:t xml:space="preserve">in every row of a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34"/>
    <w:bookmarkStart w:id="35" w:name="exm-logically-equivalent"/>
    <w:p>
      <w:pPr>
        <w:pStyle w:val="BodyText"/>
      </w:pPr>
      <w:r>
        <w:rPr>
          <w:b/>
          <w:bCs/>
        </w:rPr>
        <w:t xml:space="preserve">Example 11 (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logically equivalent to</w:t>
      </w:r>
      <w:r>
        <w:rPr>
          <w:b/>
          <w:bCs/>
        </w:rP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Adding a column for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to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of</w:t>
      </w:r>
      <w:r>
        <w:t xml:space="preserve"> </w:t>
      </w:r>
      <w:hyperlink w:anchor="exm-truth-table">
        <w:r>
          <w:rPr>
            <w:rStyle w:val="Hyperlink"/>
          </w:rPr>
          <w:t xml:space="preserve">Example 10</w:t>
        </w:r>
      </w:hyperlink>
      <w:r>
        <w:t xml:space="preserve"> </w:t>
      </w:r>
      <w:r>
        <w:t xml:space="preserve">gives: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two columns agree in every row,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(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bookmarkEnd w:id="35"/>
    <w:bookmarkStart w:id="36" w:name="thm-biconditional-split"/>
    <w:p>
      <w:pPr>
        <w:pStyle w:val="BodyText"/>
      </w:pPr>
      <w:r>
        <w:rPr>
          <w:b/>
          <w:bCs/>
        </w:rPr>
        <w:t xml:space="preserve">Theorem 1 (A biconditional is two conditionals)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⇔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3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w:anchor="def-iff">
        <w:r>
          <w:rPr>
            <w:rStyle w:val="Hyperlink"/>
          </w:rPr>
          <w:t xml:space="preserve">if and only if</w:t>
        </w:r>
      </w:hyperlink>
      <w:r>
        <w:t xml:space="preserve">,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is: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⇔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two columns match in every row,</w:t>
      </w:r>
      <w:r>
        <w:t xml:space="preserve"> </w:t>
      </w:r>
      <w:r>
        <w:t xml:space="preserve">so the 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37" w:name="exm-biconditional-split"/>
    <w:p>
      <w:pPr>
        <w:pStyle w:val="BodyText"/>
      </w:pPr>
      <w:r>
        <w:rPr>
          <w:b/>
          <w:bCs/>
        </w:rPr>
        <w:t xml:space="preserve">Example 12 (Proving an</w:t>
      </w:r>
      <w:r>
        <w:rPr>
          <w:b/>
          <w:bCs/>
        </w:rPr>
        <w:t xml:space="preserve"> </w:t>
      </w:r>
      <w:r>
        <w:rPr>
          <w:b/>
          <w:bCs/>
        </w:rPr>
        <w:t xml:space="preserve">“if and only if”</w:t>
      </w:r>
      <w:r>
        <w:rPr>
          <w:b/>
          <w:bCs/>
        </w:rPr>
        <w:t xml:space="preserve"> </w:t>
      </w:r>
      <w:r>
        <w:rPr>
          <w:b/>
          <w:bCs/>
        </w:rPr>
        <w:t xml:space="preserve">in two parts)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biconditional-split">
        <w:r>
          <w:rPr>
            <w:rStyle w:val="Hyperlink"/>
          </w:rPr>
          <w:t xml:space="preserve">a biconditional is two conditionals</w:t>
        </w:r>
      </w:hyperlink>
      <w:r>
        <w:t xml:space="preserve">,</w:t>
      </w:r>
      <w:r>
        <w:t xml:space="preserve"> </w:t>
      </w:r>
      <w:r>
        <w:t xml:space="preserve">to prove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 </w:t>
      </w:r>
      <w:hyperlink w:anchor="def-iff">
        <w:r>
          <w:rPr>
            <w:rStyle w:val="Hyperlink"/>
          </w:rPr>
          <w:t xml:space="preserve">if and only if</w:t>
        </w:r>
      </w:hyperlink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even”</w:t>
      </w:r>
      <w:r>
        <w:t xml:space="preserve">,</w:t>
      </w:r>
      <w:r>
        <w:t xml:space="preserve"> </w:t>
      </w:r>
      <w:r>
        <w:t xml:space="preserve">it is enough to prove both conditionals: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even.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even.</w:t>
      </w:r>
    </w:p>
    <w:bookmarkEnd w:id="37"/>
    <w:bookmarkStart w:id="38" w:name="thm-equivalent-cycle"/>
    <w:p>
      <w:pPr>
        <w:pStyle w:val="FirstParagraph"/>
      </w:pPr>
      <w:r>
        <w:rPr>
          <w:b/>
          <w:bCs/>
        </w:rPr>
        <w:t xml:space="preserve">Theorem 2 (A cycle of conditionals)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all 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all have the same truth value.</w:t>
      </w:r>
      <w:r>
        <w:t xml:space="preserve"> </w:t>
      </w:r>
    </w:p>
    <w:bookmarkEnd w:id="3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There are two cases.</w:t>
      </w:r>
    </w:p>
    <w:p>
      <w:pPr>
        <w:pStyle w:val="Compact"/>
        <w:numPr>
          <w:ilvl w:val="0"/>
          <w:numId w:val="1010"/>
        </w:numPr>
      </w:pPr>
      <w:r>
        <w:t xml:space="preserve">None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true.</w:t>
      </w:r>
      <w:r>
        <w:t xml:space="preserve"> </w:t>
      </w:r>
      <w:r>
        <w:t xml:space="preserve">Then all of them are false,</w:t>
      </w:r>
      <w:r>
        <w:t xml:space="preserve"> </w:t>
      </w:r>
      <w:r>
        <w:t xml:space="preserve">so they all have the same truth value.</w:t>
      </w:r>
      <w:r>
        <w:t xml:space="preserve"> </w:t>
      </w:r>
    </w:p>
    <w:p>
      <w:pPr>
        <w:pStyle w:val="Compact"/>
        <w:numPr>
          <w:ilvl w:val="0"/>
          <w:numId w:val="1010"/>
        </w:numPr>
      </w:pPr>
      <w:r>
        <w:t xml:space="preserve">Some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true.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w:r>
        <w:t xml:space="preserve">for any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 both true,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and so on around the cycle,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carrying the truth of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back to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After at most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steps,</w:t>
      </w:r>
      <w:r>
        <w:t xml:space="preserve"> </w:t>
      </w:r>
      <w:r>
        <w:t xml:space="preserve">every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in the list is true.</w:t>
      </w:r>
    </w:p>
    <w:bookmarkStart w:id="40" w:name="exm-equivalent-cycle"/>
    <w:p>
      <w:pPr>
        <w:pStyle w:val="FirstParagraph"/>
      </w:pPr>
      <w:r>
        <w:rPr>
          <w:b/>
          <w:bCs/>
        </w:rPr>
        <w:t xml:space="preserve">Example 13 (Three equivalent statements)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let: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”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even”</w:t>
      </w:r>
      <w:r>
        <w:t xml:space="preserve">.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equivalent-cycle">
        <w:r>
          <w:rPr>
            <w:rStyle w:val="Hyperlink"/>
          </w:rPr>
          <w:t xml:space="preserve">a cycle of conditionals</w:t>
        </w:r>
      </w:hyperlink>
      <w:r>
        <w:t xml:space="preserve">,</w:t>
      </w:r>
      <w:r>
        <w:t xml:space="preserve"> </w:t>
      </w:r>
      <w:r>
        <w:t xml:space="preserve">the three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 all true or all false.</w:t>
      </w:r>
      <w:r>
        <w:t xml:space="preserve"> </w:t>
      </w:r>
      <w:r>
        <w:t xml:space="preserve">Three conditionals were enough,</w:t>
      </w:r>
      <w:r>
        <w:t xml:space="preserve"> </w:t>
      </w:r>
      <w:r>
        <w:t xml:space="preserve">where checking each pair both ways would take six.</w:t>
      </w:r>
    </w:p>
    <w:bookmarkEnd w:id="40"/>
    <w:bookmarkStart w:id="41" w:name="thm-de-morgan-logic"/>
    <w:p>
      <w:pPr>
        <w:pStyle w:val="BodyText"/>
      </w:pPr>
      <w:r>
        <w:rPr>
          <w:b/>
          <w:bCs/>
        </w:rPr>
        <w:t xml:space="preserve">Theorem 3 (De Morgan’s laws for propositions)</w:t>
      </w:r>
      <w:r>
        <w:t xml:space="preserve"> </w:t>
      </w:r>
      <w:r>
        <w:t xml:space="preserve">For any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(Wikipedia contributors 2026f)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Q</m:t>
              </m:r>
            </m:e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e>
          </m:eqArr>
        </m:oMath>
      </m:oMathPara>
    </w:p>
    <w:bookmarkEnd w:id="4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Each side of each law is built from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def-logically-equivalent">
        <w:r>
          <w:rPr>
            <w:rStyle w:val="Hyperlink"/>
          </w:rPr>
          <w:t xml:space="preserve">Definition 11</w:t>
        </w:r>
      </w:hyperlink>
      <w:r>
        <w:t xml:space="preserve"> </w:t>
      </w:r>
      <w:r>
        <w:t xml:space="preserve">it is enough to compare the two sides in each of the four rows of a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1"/>
        <w:gridCol w:w="421"/>
        <w:gridCol w:w="1685"/>
        <w:gridCol w:w="1853"/>
        <w:gridCol w:w="1600"/>
        <w:gridCol w:w="1937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third and fourth columns agree in every row,</w:t>
      </w:r>
      <w:r>
        <w:t xml:space="preserve"> </w:t>
      </w:r>
      <w:r>
        <w:t xml:space="preserve">which proves the first law,</w:t>
      </w:r>
      <w:r>
        <w:t xml:space="preserve"> </w:t>
      </w:r>
      <w:r>
        <w:t xml:space="preserve">and the fifth and sixth columns agree in every row,</w:t>
      </w:r>
      <w:r>
        <w:t xml:space="preserve"> </w:t>
      </w:r>
      <w:r>
        <w:t xml:space="preserve">which proves the second.</w:t>
      </w:r>
    </w:p>
    <w:bookmarkStart w:id="42" w:name="def-tautology"/>
    <w:p>
      <w:pPr>
        <w:pStyle w:val="BodyText"/>
      </w:pPr>
      <w:r>
        <w:rPr>
          <w:b/>
          <w:bCs/>
        </w:rPr>
        <w:t xml:space="preserve">Definition 12 (Tautology)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tautology</w:t>
      </w:r>
      <w:r>
        <w:t xml:space="preserve"> </w:t>
      </w:r>
      <w:r>
        <w:t xml:space="preserve">is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that is true in every row of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.</w:t>
      </w:r>
    </w:p>
    <w:bookmarkEnd w:id="42"/>
    <w:bookmarkStart w:id="43" w:name="exm-tautology"/>
    <w:p>
      <w:pPr>
        <w:pStyle w:val="BodyText"/>
      </w:pPr>
      <w:r>
        <w:rPr>
          <w:b/>
          <w:bCs/>
        </w:rPr>
        <w:t xml:space="preserve">Example 14 (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 tautology)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By the definitions of</w:t>
      </w:r>
      <w:r>
        <w:t xml:space="preserve"> </w:t>
      </w:r>
      <w:hyperlink w:anchor="def-or">
        <w:r>
          <w:rPr>
            <w:rStyle w:val="Hyperlink"/>
          </w:rPr>
          <w:t xml:space="preserve">or</w:t>
        </w:r>
      </w:hyperlink>
      <w:r>
        <w:t xml:space="preserve"> </w:t>
      </w:r>
      <w:r>
        <w:t xml:space="preserve">and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column is true in every row,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hyperlink w:anchor="def-tautology">
        <w:r>
          <w:rPr>
            <w:rStyle w:val="Hyperlink"/>
          </w:rPr>
          <w:t xml:space="preserve">tautology</w:t>
        </w:r>
      </w:hyperlink>
      <w:r>
        <w:t xml:space="preserve">.</w:t>
      </w:r>
    </w:p>
    <w:bookmarkEnd w:id="43"/>
    <w:bookmarkStart w:id="44" w:name="def-contradiction"/>
    <w:p>
      <w:pPr>
        <w:pStyle w:val="BodyText"/>
      </w:pPr>
      <w:r>
        <w:rPr>
          <w:b/>
          <w:bCs/>
        </w:rPr>
        <w:t xml:space="preserve">Definition 13 (Contradiction)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contradiction</w:t>
      </w:r>
      <w:r>
        <w:t xml:space="preserve"> </w:t>
      </w:r>
      <w:r>
        <w:t xml:space="preserve">is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that is false in every row of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.</w:t>
      </w:r>
    </w:p>
    <w:bookmarkEnd w:id="44"/>
    <w:bookmarkStart w:id="45" w:name="exm-contradiction"/>
    <w:p>
      <w:pPr>
        <w:pStyle w:val="BodyText"/>
      </w:pPr>
      <w:r>
        <w:rPr>
          <w:b/>
          <w:bCs/>
        </w:rPr>
        <w:t xml:space="preserve">Example 15 (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 contradiction)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By the definitions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 </w:t>
      </w:r>
      <w:r>
        <w:t xml:space="preserve">and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last column is false in every row,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hyperlink w:anchor="def-contradiction">
        <w:r>
          <w:rPr>
            <w:rStyle w:val="Hyperlink"/>
          </w:rPr>
          <w:t xml:space="preserve">contradiction</w:t>
        </w:r>
      </w:hyperlink>
      <w:r>
        <w:t xml:space="preserve">.</w:t>
      </w:r>
    </w:p>
    <w:bookmarkEnd w:id="45"/>
    <w:bookmarkStart w:id="46" w:name="thm-equivalence-iff"/>
    <w:p>
      <w:pPr>
        <w:pStyle w:val="BodyText"/>
      </w:pPr>
      <w:r>
        <w:rPr>
          <w:b/>
          <w:bCs/>
        </w:rPr>
        <w:t xml:space="preserve">Theorem 4 (Equivalence is a tautological biconditional)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hyperlink w:anchor="def-tautology">
        <w:r>
          <w:rPr>
            <w:rStyle w:val="Hyperlink"/>
          </w:rPr>
          <w:t xml:space="preserve">tautology</w:t>
        </w:r>
      </w:hyperlink>
      <w:r>
        <w:t xml:space="preserve">.</w:t>
      </w:r>
    </w:p>
    <w:bookmarkEnd w:id="4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iff">
        <w:r>
          <w:rPr>
            <w:rStyle w:val="Hyperlink"/>
          </w:rPr>
          <w:t xml:space="preserve">if and only if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a row of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that row.</w:t>
      </w:r>
      <w:r>
        <w:t xml:space="preserve"> 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every row</w:t>
      </w:r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every row,</w:t>
      </w:r>
      <w:r>
        <w:t xml:space="preserve"> </w:t>
      </w:r>
      <w:r>
        <w:t xml:space="preserve">which is the definition of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.</w:t>
      </w:r>
    </w:p>
    <w:bookmarkStart w:id="47" w:name="exm-equivalence-iff"/>
    <w:p>
      <w:pPr>
        <w:pStyle w:val="BodyText"/>
      </w:pPr>
      <w:r>
        <w:rPr>
          <w:b/>
          <w:bCs/>
        </w:rPr>
        <w:t xml:space="preserve">Example 16 (A tautological biconditional)</w:t>
      </w:r>
      <w:r>
        <w:t xml:space="preserve"> </w:t>
      </w:r>
      <w:r>
        <w:t xml:space="preserve"> </w:t>
      </w:r>
    </w:p>
    <w:p>
      <w:pPr>
        <w:pStyle w:val="BodyText"/>
      </w:pPr>
      <w:hyperlink w:anchor="exm-logically-equivalent">
        <w:r>
          <w:rPr>
            <w:rStyle w:val="Hyperlink"/>
          </w:rPr>
          <w:t xml:space="preserve">Example 11</w:t>
        </w:r>
      </w:hyperlink>
      <w:r>
        <w:t xml:space="preserve"> </w:t>
      </w:r>
      <w:r>
        <w:t xml:space="preserve">showed that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  <w:r>
        <w:t xml:space="preserve"> </w:t>
      </w:r>
      <w:r>
        <w:t xml:space="preserve">Adding a column for the biconditional to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gives: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0"/>
        <w:gridCol w:w="400"/>
        <w:gridCol w:w="1360"/>
        <w:gridCol w:w="1520"/>
        <w:gridCol w:w="42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column is true in every row,</w:t>
      </w:r>
      <w:r>
        <w:t xml:space="preserve"> </w:t>
      </w:r>
      <w:r>
        <w:t xml:space="preserve">so the biconditional is a</w:t>
      </w:r>
      <w:r>
        <w:t xml:space="preserve"> </w:t>
      </w:r>
      <w:hyperlink w:anchor="def-tautology">
        <w:r>
          <w:rPr>
            <w:rStyle w:val="Hyperlink"/>
          </w:rPr>
          <w:t xml:space="preserve">tautology</w:t>
        </w:r>
      </w:hyperlink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thm-equivalence-iff">
        <w:r>
          <w:rPr>
            <w:rStyle w:val="Hyperlink"/>
          </w:rPr>
          <w:t xml:space="preserve">equivalence as a tautological biconditional</w:t>
        </w:r>
      </w:hyperlink>
      <w:r>
        <w:t xml:space="preserve"> </w:t>
      </w:r>
      <w:r>
        <w:t xml:space="preserve">says it must be.</w:t>
      </w:r>
    </w:p>
    <w:bookmarkEnd w:id="47"/>
    <w:bookmarkStart w:id="48" w:name="thm-double-negation"/>
    <w:p>
      <w:pPr>
        <w:pStyle w:val="BodyText"/>
      </w:pPr>
      <w:r>
        <w:rPr>
          <w:b/>
          <w:bCs/>
        </w:rPr>
        <w:t xml:space="preserve">Theorem 5 (Double negation)</w:t>
      </w:r>
      <w:r>
        <w:t xml:space="preserve"> </w:t>
      </w:r>
      <w:r>
        <w:t xml:space="preserve">For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≡</m:t>
          </m:r>
          <m:r>
            <m:t>P</m:t>
          </m:r>
          <m:r>
            <m:rPr>
              <m:sty m:val="p"/>
            </m:rPr>
            <m:t>.</m:t>
          </m:r>
        </m:oMath>
      </m:oMathPara>
    </w:p>
    <w:bookmarkEnd w:id="4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both rows,</w:t>
      </w:r>
      <w:r>
        <w:t xml:space="preserve"> </w:t>
      </w:r>
      <w:r>
        <w:t xml:space="preserve">so the two sides 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49" w:name="exm-double-negation"/>
    <w:p>
      <w:pPr>
        <w:pStyle w:val="BodyText"/>
      </w:pPr>
      <w:r>
        <w:rPr>
          <w:b/>
          <w:bCs/>
        </w:rPr>
        <w:t xml:space="preserve">Example 17 (Removing a double negation)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 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”</w:t>
      </w:r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“it is not the case that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odd”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double-negation">
        <w:r>
          <w:rPr>
            <w:rStyle w:val="Hyperlink"/>
          </w:rPr>
          <w:t xml:space="preserve">double negation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says the same thing as</w:t>
      </w:r>
      <w:r>
        <w:t xml:space="preserve"> </w:t>
      </w:r>
      <m:oMath>
        <m:r>
          <m:t>P</m:t>
        </m:r>
      </m:oMath>
      <w:r>
        <w:t xml:space="preserve">: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odd.</w:t>
      </w:r>
    </w:p>
    <w:bookmarkEnd w:id="49"/>
    <w:bookmarkStart w:id="50" w:name="def-quantifier"/>
    <w:p>
      <w:pPr>
        <w:pStyle w:val="BodyText"/>
      </w:pPr>
      <w:r>
        <w:rPr>
          <w:b/>
          <w:bCs/>
        </w:rPr>
        <w:t xml:space="preserve">Definition 14 (Quantifier)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quantifier</w:t>
      </w:r>
      <w:r>
        <w:t xml:space="preserve"> </w:t>
      </w:r>
      <w:r>
        <w:t xml:space="preserve">(Wikipedia contributors 2026ab)</w:t>
      </w:r>
      <w:r>
        <w:t xml:space="preserve"> </w:t>
      </w:r>
      <w:r>
        <w:t xml:space="preserve">turns a predicate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about the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into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There are two, each defined next:</w:t>
      </w:r>
      <w:r>
        <w:t xml:space="preserve"> </w:t>
      </w:r>
      <w:r>
        <w:t xml:space="preserve">the universal quantifier and the existential quantifier.</w:t>
      </w:r>
      <w:r>
        <w:t xml:space="preserve"> </w:t>
      </w:r>
    </w:p>
    <w:bookmarkEnd w:id="50"/>
    <w:bookmarkStart w:id="51" w:name="def-universal-quantifier"/>
    <w:p>
      <w:pPr>
        <w:pStyle w:val="BodyText"/>
      </w:pPr>
      <w:r>
        <w:rPr>
          <w:b/>
          <w:bCs/>
        </w:rPr>
        <w:t xml:space="preserve">Definition 15 (Universal quantifier)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universal quantifier</w:t>
      </w:r>
      <w:r>
        <w:t xml:space="preserve"> </w:t>
      </w:r>
      <w:r>
        <w:t xml:space="preserve">(Wikipedia contributors 2026ae)</w:t>
      </w:r>
      <w:r>
        <w:t xml:space="preserve"> </w:t>
      </w:r>
      <w:r>
        <w:t xml:space="preserve">“for all”</w:t>
      </w:r>
      <w:r>
        <w:t xml:space="preserve"> </w:t>
      </w:r>
      <w:r>
        <w:t xml:space="preserve">is a quantifier (</w:t>
      </w:r>
      <w:hyperlink w:anchor="def-quantifier">
        <w:r>
          <w:rPr>
            <w:rStyle w:val="Hyperlink"/>
          </w:rPr>
          <w:t xml:space="preserve">Definition 14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is true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every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false otherwise.</w:t>
      </w:r>
    </w:p>
    <w:bookmarkEnd w:id="51"/>
    <w:bookmarkStart w:id="52" w:name="exm-universal-quantifier"/>
    <w:p>
      <w:pPr>
        <w:pStyle w:val="BodyText"/>
      </w:pPr>
      <w:r>
        <w:rPr>
          <w:b/>
          <w:bCs/>
        </w:rPr>
        <w:t xml:space="preserve">Example 18 (A universally quantified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are all even.</w:t>
      </w:r>
    </w:p>
    <w:p>
      <w:pPr>
        <w:pStyle w:val="Compact"/>
        <w:numPr>
          <w:ilvl w:val="0"/>
          <w:numId w:val="1012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bookmarkEnd w:id="52"/>
    <w:bookmarkStart w:id="53" w:name="def-existential-quantifier"/>
    <w:p>
      <w:pPr>
        <w:pStyle w:val="FirstParagraph"/>
      </w:pPr>
      <w:r>
        <w:rPr>
          <w:b/>
          <w:bCs/>
        </w:rPr>
        <w:t xml:space="preserve">Definition 16 (Existential quantifier)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existential quantifier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“there exists”</w:t>
      </w:r>
      <w:r>
        <w:t xml:space="preserve"> </w:t>
      </w:r>
      <w:r>
        <w:t xml:space="preserve">is a quantifier (</w:t>
      </w:r>
      <w:hyperlink w:anchor="def-quantifier">
        <w:r>
          <w:rPr>
            <w:rStyle w:val="Hyperlink"/>
          </w:rPr>
          <w:t xml:space="preserve">Definition 14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r>
        <w:t xml:space="preserve">“there is an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is true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at least one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false otherwise.</w:t>
      </w:r>
    </w:p>
    <w:bookmarkEnd w:id="53"/>
    <w:bookmarkStart w:id="54" w:name="exm-existential-quantifier"/>
    <w:p>
      <w:pPr>
        <w:pStyle w:val="BodyText"/>
      </w:pPr>
      <w:r>
        <w:rPr>
          <w:b/>
          <w:bCs/>
        </w:rPr>
        <w:t xml:space="preserve">Example 19 (An existentially quantified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“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13"/>
        </w:numPr>
      </w:pPr>
      <w:r>
        <w:t xml:space="preserve">“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false, because none of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 and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 even.</w:t>
      </w:r>
    </w:p>
    <w:bookmarkEnd w:id="54"/>
    <w:bookmarkStart w:id="55" w:name="exm-quantifier"/>
    <w:p>
      <w:pPr>
        <w:pStyle w:val="FirstParagraph"/>
      </w:pPr>
      <w:r>
        <w:rPr>
          <w:b/>
          <w:bCs/>
        </w:rPr>
        <w:t xml:space="preserve">Example 20 (Quantified propositions)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for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“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14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14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,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2</m:t>
        </m:r>
      </m:oMath>
      <w:r>
        <w:t xml:space="preserve">, and</w:t>
      </w:r>
      <w:r>
        <w:t xml:space="preserve"> </w:t>
      </w:r>
      <m:oMath>
        <m:r>
          <m:t>5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are all true.</w:t>
      </w:r>
    </w:p>
    <w:bookmarkEnd w:id="55"/>
    <w:bookmarkStart w:id="56" w:name="thm-negate-quantifiers"/>
    <w:p>
      <w:pPr>
        <w:pStyle w:val="FirstParagraph"/>
      </w:pPr>
      <w:r>
        <w:rPr>
          <w:b/>
          <w:bCs/>
        </w:rPr>
        <w:t xml:space="preserve">Theorem 6 (De Morgan’s laws for quantifiers)</w:t>
      </w:r>
      <w:r>
        <w:t xml:space="preserve"> </w:t>
      </w:r>
      <w:r>
        <w:t xml:space="preserve">For a</w:t>
      </w:r>
      <w:r>
        <w:t xml:space="preserve"> </w:t>
      </w:r>
      <w:hyperlink r:id="rId14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and a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whose</w:t>
      </w:r>
      <w:r>
        <w:t xml:space="preserve"> </w:t>
      </w:r>
      <w:hyperlink w:anchor="def-domain-of-discourse">
        <w:r>
          <w:rPr>
            <w:rStyle w:val="Hyperlink"/>
          </w:rPr>
          <w:t xml:space="preserve">domain of discourse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5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Compact"/>
        <w:numPr>
          <w:ilvl w:val="0"/>
          <w:numId w:val="1015"/>
        </w:numPr>
      </w:pPr>
      <w:r>
        <w:t xml:space="preserve">By the definition of the</w:t>
      </w:r>
      <w:r>
        <w:t xml:space="preserve"> </w:t>
      </w:r>
      <w:hyperlink w:anchor="def-universal-quantifier">
        <w:r>
          <w:rPr>
            <w:rStyle w:val="Hyperlink"/>
          </w:rPr>
          <w:t xml:space="preserve">universal quantifier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at least one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By the definition of the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that is exactly when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15"/>
        </w:numPr>
      </w:pPr>
      <w:r>
        <w:t xml:space="preserve">By the definition of the existential quantifier,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By the definition of the universal quantifier,</w:t>
      </w:r>
      <w:r>
        <w:t xml:space="preserve"> </w:t>
      </w:r>
      <w:r>
        <w:t xml:space="preserve">that is exactly when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Start w:id="57" w:name="rem-negate-quantifiers"/>
    <w:p>
      <w:pPr>
        <w:pStyle w:val="FirstParagraph"/>
      </w:pPr>
      <w:r>
        <w:rPr>
          <w:i/>
          <w:iCs/>
        </w:rPr>
        <w:t xml:space="preserve">Remark 1</w:t>
      </w:r>
      <w:r>
        <w:t xml:space="preserve"> (Why the two laws share a theorem). </w:t>
      </w:r>
      <w:r>
        <w:t xml:space="preserve">The two laws in</w:t>
      </w:r>
      <w:r>
        <w:t xml:space="preserve"> </w:t>
      </w:r>
      <w:hyperlink w:anchor="thm-negate-quantifiers">
        <w:r>
          <w:rPr>
            <w:rStyle w:val="Hyperlink"/>
          </w:rPr>
          <w:t xml:space="preserve">De Morgan’s laws for quantifiers</w:t>
        </w:r>
      </w:hyperlink>
      <w:r>
        <w:t xml:space="preserve"> </w:t>
      </w:r>
      <w:r>
        <w:t xml:space="preserve">are one rule seen from each side:</w:t>
      </w:r>
      <w:r>
        <w:t xml:space="preserve"> </w:t>
      </w:r>
      <w:r>
        <w:t xml:space="preserve">negating a</w:t>
      </w:r>
      <w:r>
        <w:t xml:space="preserve"> </w:t>
      </w:r>
      <w:hyperlink w:anchor="def-quantifier">
        <w:r>
          <w:rPr>
            <w:rStyle w:val="Hyperlink"/>
          </w:rPr>
          <w:t xml:space="preserve">quantifier</w:t>
        </w:r>
      </w:hyperlink>
      <w:r>
        <w:t xml:space="preserve"> </w:t>
      </w:r>
      <w:r>
        <w:t xml:space="preserve">swaps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 </w:t>
      </w:r>
      <w:r>
        <w:t xml:space="preserve">and moves the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 </w:t>
      </w:r>
      <w:r>
        <w:t xml:space="preserve">onto the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.</w:t>
      </w:r>
      <w:r>
        <w:t xml:space="preserve"> </w:t>
      </w:r>
      <w:hyperlink w:anchor="thm-de-morgan-logic">
        <w:r>
          <w:rPr>
            <w:rStyle w:val="Hyperlink"/>
          </w:rPr>
          <w:t xml:space="preserve">De Morgan’s laws for propositions</w:t>
        </w:r>
      </w:hyperlink>
      <w:r>
        <w:t xml:space="preserve"> </w:t>
      </w:r>
      <w:r>
        <w:t xml:space="preserve">pair their two laws the same way,</w:t>
      </w:r>
      <w:r>
        <w:t xml:space="preserve"> </w:t>
      </w:r>
      <w:r>
        <w:t xml:space="preserve">and these laws extend them from two propositions to a whole</w:t>
      </w:r>
      <w:r>
        <w:t xml:space="preserve"> </w:t>
      </w:r>
      <w:hyperlink r:id="rId14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them.</w:t>
      </w:r>
    </w:p>
    <w:bookmarkEnd w:id="57"/>
    <w:bookmarkStart w:id="58" w:name="exm-negate-quantifiers"/>
    <w:p>
      <w:pPr>
        <w:pStyle w:val="BodyText"/>
      </w:pPr>
      <w:r>
        <w:rPr>
          <w:b/>
          <w:bCs/>
        </w:rPr>
        <w:t xml:space="preserve">Example 21 (Negating</w:t>
      </w:r>
      <w:r>
        <w:rPr>
          <w:b/>
          <w:bCs/>
        </w:rPr>
        <w:t xml:space="preserve"> </w:t>
      </w:r>
      <w:r>
        <w:rPr>
          <w:b/>
          <w:bCs/>
        </w:rPr>
        <w:t xml:space="preserve">“every integer is even”</w:t>
      </w:r>
      <w:r>
        <w:rPr>
          <w:b/>
          <w:bCs/>
        </w:rPr>
        <w:t xml:space="preserve">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.</w:t>
      </w:r>
      <w:r>
        <w:t xml:space="preserve"> </w:t>
      </w:r>
      <w:r>
        <w:t xml:space="preserve">By the first of</w:t>
      </w:r>
      <w:r>
        <w:t xml:space="preserve"> </w:t>
      </w:r>
      <w:hyperlink w:anchor="thm-negate-quantifiers">
        <w:r>
          <w:rPr>
            <w:rStyle w:val="Hyperlink"/>
          </w:rPr>
          <w:t xml:space="preserve">De Morgan’s laws for quantifiers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 </w:t>
      </w:r>
      <w:r>
        <w:t xml:space="preserve">of</w:t>
      </w:r>
      <w:r>
        <w:t xml:space="preserve"> </w:t>
      </w:r>
      <w:r>
        <w:t xml:space="preserve">“every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is even”</w:t>
      </w:r>
      <w:r>
        <w:t xml:space="preserve"> </w:t>
      </w:r>
      <w:r>
        <w:t xml:space="preserve">is</w:t>
      </w:r>
      <w:r>
        <w:t xml:space="preserve"> </w:t>
      </w:r>
      <w:r>
        <w:t xml:space="preserve">“some integer is not even”</w:t>
      </w:r>
      <w:r>
        <w:t xml:space="preserve">.</w:t>
      </w:r>
      <w:r>
        <w:t xml:space="preserve"> </w:t>
      </w:r>
      <w:r>
        <w:t xml:space="preserve">By the second law,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the negation of</w:t>
      </w:r>
      <w:r>
        <w:t xml:space="preserve"> </w:t>
      </w:r>
      <w:r>
        <w:t xml:space="preserve">“some integer is even”</w:t>
      </w:r>
      <w:r>
        <w:t xml:space="preserve"> </w:t>
      </w:r>
      <w:r>
        <w:t xml:space="preserve">is</w:t>
      </w:r>
      <w:r>
        <w:t xml:space="preserve"> </w:t>
      </w:r>
      <w:r>
        <w:t xml:space="preserve">“no integer is even”</w:t>
      </w:r>
      <w:r>
        <w:t xml:space="preserve">.</w:t>
      </w:r>
    </w:p>
    <w:bookmarkEnd w:id="58"/>
    <w:bookmarkStart w:id="59" w:name="def-inequality"/>
    <w:p>
      <w:pPr>
        <w:pStyle w:val="BodyText"/>
      </w:pPr>
      <w:r>
        <w:rPr>
          <w:b/>
          <w:bCs/>
        </w:rPr>
        <w:t xml:space="preserve">Definition 17 (Inequality)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inequality</w:t>
      </w:r>
      <w:r>
        <w:t xml:space="preserve"> </w:t>
      </w:r>
      <w:r>
        <w:t xml:space="preserve">is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or a predicate (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that compares two expressions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whose values are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,</w:t>
      </w:r>
      <w:r>
        <w:t xml:space="preserve"> </w:t>
      </w:r>
      <w:r>
        <w:t xml:space="preserve">in one of the forms: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less than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less than or equal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&gt;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greater than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≥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greater than or equal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).</w:t>
      </w:r>
    </w:p>
    <w:bookmarkEnd w:id="59"/>
    <w:bookmarkStart w:id="60" w:name="exm-inequality"/>
    <w:p>
      <w:pPr>
        <w:pStyle w:val="FirstParagraph"/>
      </w:pPr>
      <w:r>
        <w:rPr>
          <w:b/>
          <w:bCs/>
        </w:rPr>
        <w:t xml:space="preserve">Example 22 (Inequalities)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3</m:t>
        </m:r>
        <m:r>
          <m:rPr>
            <m:sty m:val="p"/>
          </m:rPr>
          <m:t>&lt;</m:t>
        </m:r>
        <m:r>
          <m:t>5</m:t>
        </m:r>
      </m:oMath>
      <w:r>
        <w:t xml:space="preserve">”</w:t>
      </w:r>
      <w:r>
        <w:t xml:space="preserve"> </w:t>
      </w:r>
      <w:r>
        <w:t xml:space="preserve">is an inequality, and it is true.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5</m:t>
        </m:r>
        <m:r>
          <m:rPr>
            <m:sty m:val="p"/>
          </m:rPr>
          <m:t>≤</m:t>
        </m:r>
        <m:r>
          <m:t>3</m:t>
        </m:r>
      </m:oMath>
      <w:r>
        <w:t xml:space="preserve">”</w:t>
      </w:r>
      <w:r>
        <w:t xml:space="preserve"> </w:t>
      </w:r>
      <w:r>
        <w:t xml:space="preserve">is an inequality, and it is false.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x</m:t>
        </m:r>
        <m:r>
          <m:rPr>
            <m:sty m:val="p"/>
          </m:rPr>
          <m:t>≥</m:t>
        </m:r>
        <m:r>
          <m:t>2</m:t>
        </m:r>
      </m:oMath>
      <w:r>
        <w:t xml:space="preserve">”</w:t>
      </w:r>
      <w:r>
        <w:t xml:space="preserve"> </w:t>
      </w:r>
      <w:r>
        <w:t xml:space="preserve">is an inequality and a predicate: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false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is not an inequality: it is an equality.</w:t>
      </w:r>
    </w:p>
    <w:bookmarkEnd w:id="60"/>
    <w:bookmarkStart w:id="61" w:name="def-logical-entailment"/>
    <w:p>
      <w:pPr>
        <w:pStyle w:val="FirstParagraph"/>
      </w:pPr>
      <w:r>
        <w:rPr>
          <w:b/>
          <w:bCs/>
        </w:rPr>
        <w:t xml:space="preserve">Definition 18 (Logical entailment, logical consequence, deductive consequence)</w:t>
      </w:r>
      <w:r>
        <w:t xml:space="preserve"> </w:t>
      </w:r>
      <w:r>
        <w:t xml:space="preserve">Propositions or predicates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logically entail</w:t>
      </w:r>
      <w:r>
        <w:t xml:space="preserve"> </w:t>
      </w:r>
      <w:r>
        <w:t xml:space="preserve">(Wikipedia contributors 2026o)</w:t>
      </w:r>
      <w:r>
        <w:t xml:space="preserve"> </w:t>
      </w:r>
      <w:r>
        <w:t xml:space="preserve">a proposition or predicate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when every choice of values for their variables</w:t>
      </w:r>
      <w:r>
        <w:t xml:space="preserve"> </w:t>
      </w:r>
      <w:r>
        <w:t xml:space="preserve">that makes all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true</w:t>
      </w:r>
      <w:r>
        <w:t xml:space="preserve"> </w:t>
      </w:r>
      <w:r>
        <w:t xml:space="preserve">also makes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true.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logical consequence</w:t>
      </w:r>
      <w:r>
        <w:t xml:space="preserve">, or</w:t>
      </w:r>
      <w:r>
        <w:t xml:space="preserve"> </w:t>
      </w:r>
      <w:r>
        <w:rPr>
          <w:b/>
          <w:bCs/>
        </w:rPr>
        <w:t xml:space="preserve">deductive consequence</w:t>
      </w:r>
      <w:r>
        <w:t xml:space="preserve">,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61"/>
    <w:bookmarkStart w:id="62" w:name="exm-logical-entailment"/>
    <w:p>
      <w:pPr>
        <w:pStyle w:val="BodyText"/>
      </w:pPr>
      <w:r>
        <w:rPr>
          <w:b/>
          <w:bCs/>
        </w:rPr>
        <w:t xml:space="preserve">Example 23 (Entailment, and its failure)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entails</w:t>
      </w:r>
      <w:r>
        <w:t xml:space="preserve"> </w:t>
      </w: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the only value that makes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true 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&lt;</m:t>
        </m:r>
        <m:r>
          <m:t>5</m:t>
        </m:r>
      </m:oMath>
      <w:r>
        <w:t xml:space="preserve">”</w:t>
      </w:r>
      <w:r>
        <w:t xml:space="preserve"> </w:t>
      </w:r>
      <w:r>
        <w:t xml:space="preserve">together entail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: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the only integer greater than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 less than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 </w:t>
      </w:r>
      <w:r>
        <w:t xml:space="preserve">does not entail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the value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makes</w:t>
      </w:r>
      <w:r>
        <w:t xml:space="preserve"> </w:t>
      </w: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 </w:t>
      </w:r>
      <w:r>
        <w:t xml:space="preserve">true,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but makes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false.</w:t>
      </w:r>
    </w:p>
    <w:bookmarkEnd w:id="62"/>
    <w:p>
      <w:pPr>
        <w:pStyle w:val="FirstParagraph"/>
      </w:pPr>
      <w:r>
        <w:t xml:space="preserve">We can use any of:</w:t>
      </w:r>
    </w:p>
    <w:p>
      <w:pPr>
        <w:pStyle w:val="Compact"/>
        <w:numPr>
          <w:ilvl w:val="0"/>
          <w:numId w:val="1019"/>
        </w:numPr>
      </w:pPr>
      <m:oMath>
        <m:r>
          <m:rPr>
            <m:sty m:val="p"/>
          </m:rPr>
          <m:t>∴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\therefore</w:t>
      </w:r>
      <w:r>
        <w:t xml:space="preserve"> </w:t>
      </w:r>
      <w:r>
        <w:t xml:space="preserve">in LaTeX),</w:t>
      </w:r>
    </w:p>
    <w:p>
      <w:pPr>
        <w:pStyle w:val="Compact"/>
        <w:numPr>
          <w:ilvl w:val="0"/>
          <w:numId w:val="1019"/>
        </w:numPr>
      </w:pPr>
      <m:oMath>
        <m:r>
          <m:rPr>
            <m:sty m:val="p"/>
          </m:rPr>
          <m:t>⇒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\Rightarrow</w:t>
      </w:r>
      <w:r>
        <w:t xml:space="preserve">),</w:t>
      </w:r>
    </w:p>
    <w:p>
      <w:pPr>
        <w:pStyle w:val="Compact"/>
        <w:numPr>
          <w:ilvl w:val="0"/>
          <w:numId w:val="1019"/>
        </w:numPr>
      </w:pPr>
      <m:oMath>
        <m:r>
          <m:rPr>
            <m:sty m:val="p"/>
          </m:rPr>
          <m:t>⊨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\models</w:t>
      </w:r>
      <w:r>
        <w:t xml:space="preserve">)</w:t>
      </w:r>
    </w:p>
    <w:p>
      <w:pPr>
        <w:pStyle w:val="FirstParagraph"/>
      </w:pPr>
      <w:r>
        <w:t xml:space="preserve">to denote</w:t>
      </w:r>
      <w:r>
        <w:t xml:space="preserve"> </w:t>
      </w:r>
      <w:hyperlink w:anchor="def-logical-entailment">
        <w:r>
          <w:rPr>
            <w:rStyle w:val="Hyperlink"/>
          </w:rPr>
          <w:t xml:space="preserve">logical entailment</w:t>
        </w:r>
      </w:hyperlink>
      <w:r>
        <w:t xml:space="preserve">.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also writes the connective</w:t>
      </w:r>
      <w:r>
        <w:t xml:space="preserve"> </w:t>
      </w:r>
      <w:hyperlink w:anchor="def-implies">
        <w:r>
          <w:rPr>
            <w:rStyle w:val="Hyperlink"/>
          </w:rPr>
          <w:t xml:space="preserve">“implies”</w:t>
        </w:r>
      </w:hyperlink>
      <w:r>
        <w:t xml:space="preserve">;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entails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for every choice of values for the variables in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BodyText"/>
      </w:pPr>
      <w:r>
        <w:t xml:space="preserve">Let’s save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\rightarrow</w:t>
      </w:r>
      <w:r>
        <w:t xml:space="preserve">) for</w:t>
      </w:r>
      <w:r>
        <w:t xml:space="preserve"> </w:t>
      </w:r>
      <w:hyperlink r:id="rId63">
        <w:r>
          <w:rPr>
            <w:rStyle w:val="Hyperlink"/>
          </w:rPr>
          <w:t xml:space="preserve">convergence</w:t>
        </w:r>
      </w:hyperlink>
      <w:r>
        <w:t xml:space="preserve"> </w:t>
      </w:r>
      <w:r>
        <w:t xml:space="preserve">results.</w:t>
      </w:r>
    </w:p>
    <w:bookmarkStart w:id="64" w:name="def-logical-argument"/>
    <w:p>
      <w:pPr>
        <w:pStyle w:val="BodyText"/>
      </w:pPr>
      <w:r>
        <w:rPr>
          <w:b/>
          <w:bCs/>
        </w:rPr>
        <w:t xml:space="preserve">Definition 19 (Logical argument)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logical argument</w:t>
      </w:r>
      <w:r>
        <w:t xml:space="preserve"> </w:t>
      </w:r>
      <w:r>
        <w:t xml:space="preserve">is a list of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together with one more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It is written with</w:t>
      </w:r>
      <w:r>
        <w:t xml:space="preserve"> </w:t>
      </w:r>
      <w:r>
        <w:t xml:space="preserve">“so”</w:t>
      </w:r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∴</m:t>
        </m:r>
      </m:oMath>
      <w:r>
        <w:t xml:space="preserve"> </w:t>
      </w:r>
      <w:r>
        <w:t xml:space="preserve">before</w:t>
      </w:r>
      <w:r>
        <w:t xml:space="preserve"> </w:t>
      </w:r>
      <m:oMath>
        <m:r>
          <m:t>Q</m:t>
        </m:r>
      </m:oMath>
      <w:r>
        <w:t xml:space="preserve">.</w:t>
      </w:r>
    </w:p>
    <w:bookmarkEnd w:id="64"/>
    <w:bookmarkStart w:id="65" w:name="def-premise"/>
    <w:p>
      <w:pPr>
        <w:pStyle w:val="BodyText"/>
      </w:pPr>
      <w:r>
        <w:rPr>
          <w:b/>
          <w:bCs/>
        </w:rPr>
        <w:t xml:space="preserve">Definition 20 (Premise)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premises</w:t>
      </w:r>
      <w:r>
        <w:t xml:space="preserve"> </w:t>
      </w:r>
      <w:r>
        <w:t xml:space="preserve">of a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∴</m:t>
        </m:r>
        <m:r>
          <m:t>Q</m:t>
        </m:r>
      </m:oMath>
      <w:r>
        <w:t xml:space="preserve"> </w:t>
      </w:r>
      <w:r>
        <w:t xml:space="preserve">are the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65"/>
    <w:bookmarkStart w:id="66" w:name="def-conclusion"/>
    <w:p>
      <w:pPr>
        <w:pStyle w:val="BodyText"/>
      </w:pPr>
      <w:r>
        <w:rPr>
          <w:b/>
          <w:bCs/>
        </w:rPr>
        <w:t xml:space="preserve">Definition 21 (Conclusion)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conclusion</w:t>
      </w:r>
      <w:r>
        <w:t xml:space="preserve"> </w:t>
      </w:r>
      <w:r>
        <w:t xml:space="preserve">of a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∴</m:t>
        </m:r>
        <m:r>
          <m:t>Q</m:t>
        </m:r>
      </m:oMath>
      <w:r>
        <w:t xml:space="preserve"> </w:t>
      </w:r>
      <w:r>
        <w:t xml:space="preserve">is 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.</w:t>
      </w:r>
    </w:p>
    <w:bookmarkEnd w:id="66"/>
    <w:bookmarkStart w:id="67" w:name="exm-logical-argument"/>
    <w:p>
      <w:pPr>
        <w:pStyle w:val="BodyText"/>
      </w:pPr>
      <w:r>
        <w:rPr>
          <w:b/>
          <w:bCs/>
        </w:rPr>
        <w:t xml:space="preserve">Example 24 (A logical argument)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, 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even.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even.”</w:t>
      </w:r>
      <w:r>
        <w:t xml:space="preserve"> </w:t>
      </w:r>
      <w:r>
        <w:t xml:space="preserve">is a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even”</w:t>
      </w:r>
      <w:r>
        <w:t xml:space="preserve">.</w:t>
      </w:r>
    </w:p>
    <w:bookmarkEnd w:id="67"/>
    <w:bookmarkStart w:id="68" w:name="def-rule-of-inference"/>
    <w:p>
      <w:pPr>
        <w:pStyle w:val="BodyText"/>
      </w:pPr>
      <w:r>
        <w:rPr>
          <w:b/>
          <w:bCs/>
        </w:rPr>
        <w:t xml:space="preserve">Definition 22 (Rule of inference)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rule of inference</w:t>
      </w:r>
      <w:r>
        <w:t xml:space="preserve"> </w:t>
      </w:r>
      <w:r>
        <w:t xml:space="preserve">is a pattern of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,</w:t>
      </w:r>
      <w:r>
        <w:t xml:space="preserve"> </w:t>
      </w:r>
      <w:r>
        <w:t xml:space="preserve">written with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as placeholders,</w:t>
      </w:r>
      <w:r>
        <w:t xml:space="preserve"> </w:t>
      </w:r>
      <w:r>
        <w:t xml:space="preserve">whose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hyperlink w:anchor="def-logical-entailment">
        <w:r>
          <w:rPr>
            <w:rStyle w:val="Hyperlink"/>
          </w:rPr>
          <w:t xml:space="preserve">logically entail</w:t>
        </w:r>
      </w:hyperlink>
      <w:r>
        <w:t xml:space="preserve"> </w:t>
      </w:r>
      <w:r>
        <w:t xml:space="preserve">its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w:r>
        <w:t xml:space="preserve">whatever propositions are put in place of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It is written with its premises above a line and its conclusion below: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Q</m:t>
              </m:r>
            </m:den>
          </m:f>
          <m:r>
            <m:rPr>
              <m:sty m:val="p"/>
            </m:rPr>
            <m:t>.</m:t>
          </m:r>
        </m:oMath>
      </m:oMathPara>
    </w:p>
    <w:bookmarkEnd w:id="68"/>
    <w:bookmarkStart w:id="69" w:name="exm-rule-of-inference"/>
    <w:p>
      <w:pPr>
        <w:pStyle w:val="FirstParagraph"/>
      </w:pPr>
      <w:r>
        <w:rPr>
          <w:b/>
          <w:bCs/>
        </w:rPr>
        <w:t xml:space="preserve">Example 25 (A pattern that is not a rule of inference)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The pattern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</m:den>
          </m:f>
        </m:oMath>
      </m:oMathPara>
    </w:p>
    <w:p>
      <w:pPr>
        <w:pStyle w:val="FirstParagraph"/>
      </w:pPr>
      <w:r>
        <w:t xml:space="preserve">is not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.</w:t>
      </w:r>
      <w:r>
        <w:t xml:space="preserve"> </w:t>
      </w:r>
      <w:r>
        <w:t xml:space="preserve">In the row of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true,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w:r>
        <w:t xml:space="preserve">but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For example,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are both true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w:r>
        <w:t xml:space="preserve">“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is false.</w:t>
      </w:r>
    </w:p>
    <w:bookmarkEnd w:id="69"/>
    <w:bookmarkStart w:id="70" w:name="thm-modus-ponens"/>
    <w:p>
      <w:pPr>
        <w:pStyle w:val="BodyText"/>
      </w:pPr>
      <w:r>
        <w:rPr>
          <w:b/>
          <w:bCs/>
        </w:rPr>
        <w:t xml:space="preserve">Theorem 7 (Modus ponens)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bookmarkEnd w:id="7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only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not false,</w:t>
      </w:r>
      <w:r>
        <w:t xml:space="preserve"> </w:t>
      </w:r>
      <w:r>
        <w:t xml:space="preserve">and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bookmarkStart w:id="71" w:name="thm-modus-tollens"/>
    <w:p>
      <w:pPr>
        <w:pStyle w:val="BodyText"/>
      </w:pPr>
      <w:r>
        <w:rPr>
          <w:b/>
          <w:bCs/>
        </w:rPr>
        <w:t xml:space="preserve">Theorem 8 (Modus tollens)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Q</m:t>
              </m:r>
            </m:num>
            <m:den>
              <m:r>
                <m:rPr>
                  <m:sty m:val="p"/>
                </m:rPr>
                <m:t>¬</m:t>
              </m:r>
              <m:r>
                <m:t>P</m:t>
              </m:r>
            </m:den>
          </m:f>
        </m:oMath>
      </m:oMathPara>
    </w:p>
    <w:bookmarkEnd w:id="7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true.</w:t>
      </w:r>
      <w:r>
        <w:t xml:space="preserve"> </w:t>
      </w:r>
      <w:r>
        <w:t xml:space="preserve">By the definition of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w:r>
        <w:t xml:space="preserve">a true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with a false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needs a false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true.</w:t>
      </w:r>
    </w:p>
    <w:bookmarkStart w:id="72" w:name="thm-disjunctive-syllogism"/>
    <w:p>
      <w:pPr>
        <w:pStyle w:val="BodyText"/>
      </w:pPr>
      <w:r>
        <w:rPr>
          <w:b/>
          <w:bCs/>
        </w:rPr>
        <w:t xml:space="preserve">Theorem 9 (Disjunctive syllogism)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bookmarkEnd w:id="7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true.</w:t>
      </w:r>
      <w:r>
        <w:t xml:space="preserve"> </w:t>
      </w:r>
      <w:r>
        <w:t xml:space="preserve">By the definition of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definition of</w:t>
      </w:r>
      <w:r>
        <w:t xml:space="preserve"> </w:t>
      </w:r>
      <w:hyperlink w:anchor="def-or">
        <w:r>
          <w:rPr>
            <w:rStyle w:val="Hyperlink"/>
          </w:rPr>
          <w:t xml:space="preserve">or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bookmarkStart w:id="73" w:name="thm-addition-rule"/>
    <w:p>
      <w:pPr>
        <w:pStyle w:val="BodyText"/>
      </w:pPr>
      <w:r>
        <w:rPr>
          <w:b/>
          <w:bCs/>
        </w:rPr>
        <w:t xml:space="preserve">Theorem 10 (Addition)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</m:num>
            <m:den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den>
          </m:f>
        </m:oMath>
      </m:oMathPara>
    </w:p>
    <w:bookmarkEnd w:id="7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the</w:t>
      </w:r>
      <w:r>
        <w:t xml:space="preserve"> </w:t>
      </w:r>
      <w:hyperlink w:anchor="def-premise">
        <w:r>
          <w:rPr>
            <w:rStyle w:val="Hyperlink"/>
          </w:rPr>
          <w:t xml:space="preserve">premise</w:t>
        </w:r>
      </w:hyperlink>
      <w:r>
        <w:t xml:space="preserve"> </w:t>
      </w:r>
      <w:r>
        <w:t xml:space="preserve">is true.</w:t>
      </w:r>
      <w:r>
        <w:t xml:space="preserve"> </w:t>
      </w:r>
      <w:r>
        <w:t xml:space="preserve">By the definition of</w:t>
      </w:r>
      <w:r>
        <w:t xml:space="preserve"> </w:t>
      </w:r>
      <w:hyperlink w:anchor="def-or">
        <w:r>
          <w:rPr>
            <w:rStyle w:val="Hyperlink"/>
          </w:rPr>
          <w:t xml:space="preserve">or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true.</w:t>
      </w:r>
    </w:p>
    <w:bookmarkStart w:id="74" w:name="thm-simplification"/>
    <w:p>
      <w:pPr>
        <w:pStyle w:val="BodyText"/>
      </w:pPr>
      <w:r>
        <w:rPr>
          <w:b/>
          <w:bCs/>
        </w:rPr>
        <w:t xml:space="preserve">Theorem 11 (Simplification)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num>
            <m:den>
              <m:r>
                <m:t>P</m:t>
              </m:r>
            </m:den>
          </m:f>
        </m:oMath>
      </m:oMathPara>
    </w:p>
    <w:bookmarkEnd w:id="7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the</w:t>
      </w:r>
      <w:r>
        <w:t xml:space="preserve"> </w:t>
      </w:r>
      <w:hyperlink w:anchor="def-premise">
        <w:r>
          <w:rPr>
            <w:rStyle w:val="Hyperlink"/>
          </w:rPr>
          <w:t xml:space="preserve">premise</w:t>
        </w:r>
      </w:hyperlink>
      <w:r>
        <w:t xml:space="preserve"> </w:t>
      </w:r>
      <w:r>
        <w:t xml:space="preserve">is true.</w:t>
      </w:r>
      <w:r>
        <w:t xml:space="preserve"> </w:t>
      </w:r>
      <w:r>
        <w:t xml:space="preserve">By the definition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Start w:id="75" w:name="thm-conjunction-rule"/>
    <w:p>
      <w:pPr>
        <w:pStyle w:val="BodyText"/>
      </w:pPr>
      <w:r>
        <w:rPr>
          <w:b/>
          <w:bCs/>
        </w:rPr>
        <w:t xml:space="preserve">Theorem 12 (Conjunction)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den>
          </m:f>
        </m:oMath>
      </m:oMathPara>
    </w:p>
    <w:bookmarkEnd w:id="7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true.</w:t>
      </w:r>
      <w:r>
        <w:t xml:space="preserve"> </w:t>
      </w:r>
      <w:r>
        <w:t xml:space="preserve">By the definition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true.</w:t>
      </w:r>
    </w:p>
    <w:bookmarkStart w:id="76" w:name="exm-inference-rules"/>
    <w:p>
      <w:pPr>
        <w:pStyle w:val="BodyText"/>
      </w:pPr>
      <w:r>
        <w:rPr>
          <w:b/>
          <w:bCs/>
        </w:rPr>
        <w:t xml:space="preserve">Example 26 (Chaining rules of inference)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Suppose these three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true:</w:t>
      </w:r>
    </w:p>
    <w:p>
      <w:pPr>
        <w:pStyle w:val="Compact"/>
        <w:numPr>
          <w:ilvl w:val="0"/>
          <w:numId w:val="1020"/>
        </w:numPr>
      </w:pPr>
      <w:r>
        <w:t xml:space="preserve">“if it rains, then the game is cancelled”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“if the game is cancelled, then we go to the museum”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“we do not go to the museum”</w:t>
      </w:r>
      <w:r>
        <w:t xml:space="preserve">.</w:t>
      </w:r>
    </w:p>
    <w:p>
      <w:pPr>
        <w:pStyle w:val="FirstParagraph"/>
      </w:pPr>
      <w:r>
        <w:t xml:space="preserve">By</w:t>
      </w:r>
      <w:r>
        <w:t xml:space="preserve"> </w:t>
      </w:r>
      <w:hyperlink w:anchor="thm-modus-tollens">
        <w:r>
          <w:rPr>
            <w:rStyle w:val="Hyperlink"/>
          </w:rPr>
          <w:t xml:space="preserve">modus tollens</w:t>
        </w:r>
      </w:hyperlink>
      <w:r>
        <w:t xml:space="preserve"> </w:t>
      </w:r>
      <w:r>
        <w:t xml:space="preserve">on the second and third premises,</w:t>
      </w:r>
      <w:r>
        <w:t xml:space="preserve"> </w:t>
      </w:r>
      <w:r>
        <w:t xml:space="preserve">“the game is not cancelled”</w:t>
      </w:r>
      <w:r>
        <w:t xml:space="preserve"> </w:t>
      </w:r>
      <w:r>
        <w:t xml:space="preserve">is true.</w:t>
      </w:r>
      <w:r>
        <w:t xml:space="preserve"> </w:t>
      </w:r>
      <w:r>
        <w:t xml:space="preserve">By modus tollens again,</w:t>
      </w:r>
      <w:r>
        <w:t xml:space="preserve"> </w:t>
      </w:r>
      <w:r>
        <w:t xml:space="preserve">on the first</w:t>
      </w:r>
      <w:r>
        <w:t xml:space="preserve"> </w:t>
      </w:r>
      <w:hyperlink w:anchor="def-premise">
        <w:r>
          <w:rPr>
            <w:rStyle w:val="Hyperlink"/>
          </w:rPr>
          <w:t xml:space="preserve">premise</w:t>
        </w:r>
      </w:hyperlink>
      <w:r>
        <w:t xml:space="preserve"> </w:t>
      </w:r>
      <w:r>
        <w:t xml:space="preserve">and the fact derived from them,</w:t>
      </w:r>
      <w:r>
        <w:t xml:space="preserve"> </w:t>
      </w:r>
      <w:r>
        <w:t xml:space="preserve">“it does not rain”</w:t>
      </w:r>
      <w:r>
        <w:t xml:space="preserve"> </w:t>
      </w:r>
      <w:r>
        <w:t xml:space="preserve">is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w:r>
        <w:t xml:space="preserve">“it does not rain”</w:t>
      </w:r>
      <w:r>
        <w:t xml:space="preserve"> </w:t>
      </w:r>
      <w:r>
        <w:t xml:space="preserve">follows from the premises.</w:t>
      </w:r>
    </w:p>
    <w:bookmarkEnd w:id="76"/>
    <w:bookmarkStart w:id="77" w:name="def-proof"/>
    <w:p>
      <w:pPr>
        <w:pStyle w:val="BodyText"/>
      </w:pPr>
      <w:r>
        <w:rPr>
          <w:b/>
          <w:bCs/>
        </w:rPr>
        <w:t xml:space="preserve">Definition 23 (Proof)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</w:t>
      </w:r>
      <w:r>
        <w:t xml:space="preserve"> </w:t>
      </w:r>
      <w:r>
        <w:t xml:space="preserve">(Wikipedia contributors 2026t)</w:t>
      </w:r>
      <w:r>
        <w:t xml:space="preserve"> </w:t>
      </w:r>
      <w:r>
        <w:t xml:space="preserve">of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is a finite list of statements that ends with that proposition,</w:t>
      </w:r>
      <w:r>
        <w:t xml:space="preserve"> </w:t>
      </w:r>
      <w:r>
        <w:t xml:space="preserve">in which each statement is</w:t>
      </w:r>
    </w:p>
    <w:p>
      <w:pPr>
        <w:pStyle w:val="Compact"/>
        <w:numPr>
          <w:ilvl w:val="0"/>
          <w:numId w:val="1021"/>
        </w:numPr>
      </w:pPr>
      <w:r>
        <w:t xml:space="preserve">an assumption,</w:t>
      </w:r>
    </w:p>
    <w:p>
      <w:pPr>
        <w:pStyle w:val="Compact"/>
        <w:numPr>
          <w:ilvl w:val="0"/>
          <w:numId w:val="1021"/>
        </w:numPr>
      </w:pPr>
      <w:r>
        <w:t xml:space="preserve">a definition,</w:t>
      </w:r>
    </w:p>
    <w:p>
      <w:pPr>
        <w:pStyle w:val="Compact"/>
        <w:numPr>
          <w:ilvl w:val="0"/>
          <w:numId w:val="1021"/>
        </w:numPr>
      </w:pPr>
      <w:r>
        <w:t xml:space="preserve">a previously proved result, or</w:t>
      </w:r>
    </w:p>
    <w:p>
      <w:pPr>
        <w:pStyle w:val="Compact"/>
        <w:numPr>
          <w:ilvl w:val="0"/>
          <w:numId w:val="1021"/>
        </w:numPr>
      </w:pPr>
      <w:r>
        <w:t xml:space="preserve">a consequence of earlier statements in the list,</w:t>
      </w:r>
      <w:r>
        <w:t xml:space="preserve"> </w:t>
      </w:r>
      <w:r>
        <w:t xml:space="preserve">by one rule of logic or algebra.</w:t>
      </w:r>
    </w:p>
    <w:bookmarkEnd w:id="77"/>
    <w:bookmarkStart w:id="79" w:name="exm-proof"/>
    <w:p>
      <w:pPr>
        <w:pStyle w:val="FirstParagraph"/>
      </w:pPr>
      <w:r>
        <w:rPr>
          <w:b/>
          <w:bCs/>
        </w:rPr>
        <w:t xml:space="preserve">Example 27 (The sum of two even integers is even)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even integers (</w:t>
      </w:r>
      <w:hyperlink r:id="rId10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</m:eqArr>
        </m:oMath>
      </m:oMathPara>
    </w:p>
    <w:p>
      <w:pPr>
        <w:pStyle w:val="FirstParagraph"/>
      </w:pPr>
      <w:r>
        <w:t xml:space="preserve">The second line uses the</w:t>
      </w:r>
      <w:r>
        <w:t xml:space="preserve"> </w:t>
      </w:r>
      <w:hyperlink r:id="rId78">
        <w:r>
          <w:rPr>
            <w:rStyle w:val="Hyperlink"/>
          </w:rPr>
          <w:t xml:space="preserve">distributive law</w:t>
        </w:r>
      </w:hyperlink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k</m:t>
        </m:r>
      </m:oMath>
      <w:r>
        <w:t xml:space="preserve"> </w:t>
      </w:r>
      <w:r>
        <w:t xml:space="preserve">is an integer,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is even (</w:t>
      </w:r>
      <w:hyperlink r:id="rId10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4</m:t>
              </m:r>
              <m:r>
                <m:rPr>
                  <m:sty m:val="p"/>
                </m:rPr>
                <m:t>+</m:t>
              </m:r>
              <m:r>
                <m:t>10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14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9"/>
    <w:bookmarkStart w:id="80" w:name="def-derivation"/>
    <w:p>
      <w:pPr>
        <w:pStyle w:val="FirstParagraph"/>
      </w:pPr>
      <w:r>
        <w:rPr>
          <w:b/>
          <w:bCs/>
        </w:rPr>
        <w:t xml:space="preserve">Definition 24 (Derivation)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derivation</w:t>
      </w:r>
      <w:r>
        <w:t xml:space="preserve"> </w:t>
      </w:r>
      <w:r>
        <w:t xml:space="preserve">is a proof (</w:t>
      </w:r>
      <w:hyperlink w:anchor="def-proof">
        <w:r>
          <w:rPr>
            <w:rStyle w:val="Hyperlink"/>
          </w:rPr>
          <w:t xml:space="preserve">Definition 23</w:t>
        </w:r>
      </w:hyperlink>
      <w:r>
        <w:t xml:space="preserve">), or a part of one,</w:t>
      </w:r>
      <w:r>
        <w:t xml:space="preserve"> </w:t>
      </w:r>
      <w:r>
        <w:t xml:space="preserve">written as a chain of expressions, one per line,</w:t>
      </w:r>
      <w:r>
        <w:t xml:space="preserve"> </w:t>
      </w:r>
      <w:r>
        <w:t xml:space="preserve">in which each line is joined to the line before it</w:t>
      </w:r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or by an inequality sign (</w:t>
      </w:r>
      <w:hyperlink w:anchor="def-inequality">
        <w:r>
          <w:rPr>
            <w:rStyle w:val="Hyperlink"/>
          </w:rPr>
          <w:t xml:space="preserve">Definition 17</w:t>
        </w:r>
      </w:hyperlink>
      <w:r>
        <w:t xml:space="preserve">),</w:t>
      </w:r>
      <w:r>
        <w:t xml:space="preserve"> </w:t>
      </w:r>
      <w:r>
        <w:t xml:space="preserve">and carries an annotation that names the reason that step holds:</w:t>
      </w:r>
      <w:r>
        <w:t xml:space="preserve"> </w:t>
      </w:r>
      <w:r>
        <w:t xml:space="preserve">an assumption, a definition, a previously proved result, or a rule of algebra.</w:t>
      </w:r>
    </w:p>
    <w:bookmarkEnd w:id="80"/>
    <w:bookmarkStart w:id="82" w:name="exm-derivation"/>
    <w:p>
      <w:pPr>
        <w:pStyle w:val="BodyText"/>
      </w:pPr>
      <w:r>
        <w:rPr>
          <w:b/>
          <w:bCs/>
        </w:rPr>
        <w:t xml:space="preserve">Example 28 (A derivation with equalities and inequalities)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of a sum)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2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first step uses the</w:t>
      </w:r>
      <w:r>
        <w:t xml:space="preserve"> </w:t>
      </w:r>
      <w:hyperlink r:id="rId81">
        <w:r>
          <w:rPr>
            <w:rStyle w:val="Hyperlink"/>
          </w:rPr>
          <w:t xml:space="preserve">square of a sum</w:t>
        </w:r>
      </w:hyperlink>
      <w:r>
        <w:t xml:space="preserve">.</w:t>
      </w:r>
      <w:r>
        <w:t xml:space="preserve"> </w:t>
      </w:r>
      <w:r>
        <w:t xml:space="preserve">The steps are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,</w:t>
      </w:r>
      <w:r>
        <w:t xml:space="preserve"> </w:t>
      </w:r>
      <w:r>
        <w:t xml:space="preserve">so the derivation shows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, and</w:t>
      </w:r>
      <w:r>
        <w:t xml:space="preserve"> </w:t>
      </w:r>
      <m:oMath>
        <m:r>
          <m:t>16</m:t>
        </m:r>
        <m:r>
          <m:rPr>
            <m:sty m:val="p"/>
          </m:rPr>
          <m:t>&gt;</m:t>
        </m:r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.</w:t>
      </w:r>
    </w:p>
    <w:bookmarkEnd w:id="82"/>
    <w:bookmarkStart w:id="83" w:name="thm-derivation-chain"/>
    <w:p>
      <w:pPr>
        <w:pStyle w:val="BodyText"/>
      </w:pPr>
      <w:r>
        <w:rPr>
          <w:b/>
          <w:bCs/>
        </w:rPr>
        <w:t xml:space="preserve">Theorem 13 (What a derivation shows)</w:t>
      </w:r>
      <w:r>
        <w:t xml:space="preserve"> </w:t>
      </w:r>
      <w:r>
        <w:t xml:space="preserve">Consider a derivation (</w:t>
      </w:r>
      <w:hyperlink w:anchor="def-derivation">
        <w:r>
          <w:rPr>
            <w:rStyle w:val="Hyperlink"/>
          </w:rPr>
          <w:t xml:space="preserve">Definition 24</w:t>
        </w:r>
      </w:hyperlink>
      <w:r>
        <w:t xml:space="preserve">) with expressions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where each line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joined to the line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before it by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If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then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If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then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If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and at least one step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then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FirstParagraph"/>
      </w:pPr>
      <w:r>
        <w:t xml:space="preserve">The same holds with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.</w:t>
      </w:r>
    </w:p>
    <w:bookmarkEnd w:id="8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First, a fact about two steps in a row.</w:t>
      </w:r>
      <w:r>
        <w:t xml:space="preserve"> </w:t>
      </w:r>
      <w:r>
        <w:t xml:space="preserve">For numbers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 if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S</m:t>
            </m:r>
          </m:e>
        </m:box>
        <m:r>
          <m:t>c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are each one of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t>c</m:t>
        </m:r>
      </m:oMath>
      <w:r>
        <w:t xml:space="preserve">, where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23"/>
        </w:numPr>
      </w:pPr>
      <m:oMath>
        <m:r>
          <m:rPr>
            <m:sty m:val="p"/>
          </m:rPr>
          <m:t>&lt;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;</w:t>
      </w:r>
    </w:p>
    <w:p>
      <w:pPr>
        <w:pStyle w:val="Compact"/>
        <w:numPr>
          <w:ilvl w:val="0"/>
          <w:numId w:val="1023"/>
        </w:numPr>
      </w:pPr>
      <w:r>
        <w:t xml:space="preserve">otherwise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;</w:t>
      </w:r>
    </w:p>
    <w:p>
      <w:pPr>
        <w:pStyle w:val="Compact"/>
        <w:numPr>
          <w:ilvl w:val="0"/>
          <w:numId w:val="1023"/>
        </w:numPr>
      </w:pPr>
      <w:r>
        <w:t xml:space="preserve">otherwise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.</w:t>
      </w:r>
    </w:p>
    <w:p>
      <w:pPr>
        <w:pStyle w:val="FirstParagraph"/>
      </w:pPr>
      <w:r>
        <w:t xml:space="preserve">This holds in each case:</w:t>
      </w:r>
    </w:p>
    <w:p>
      <w:pPr>
        <w:pStyle w:val="Compact"/>
        <w:numPr>
          <w:ilvl w:val="0"/>
          <w:numId w:val="1024"/>
        </w:numPr>
      </w:pP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are both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(</w:t>
      </w:r>
      <w:hyperlink r:id="rId84">
        <w:r>
          <w:rPr>
            <w:rStyle w:val="Hyperlink"/>
          </w:rPr>
          <w:t xml:space="preserve">equalities are transitive</w:t>
        </w:r>
      </w:hyperlink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t xml:space="preserve">If exactly one 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replace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by the equal expression</w:t>
      </w:r>
      <w:r>
        <w:t xml:space="preserve"> </w:t>
      </w:r>
      <w:r>
        <w:t xml:space="preserve">in the other relation (</w:t>
      </w:r>
      <w:hyperlink r:id="rId85">
        <w:r>
          <w:rPr>
            <w:rStyle w:val="Hyperlink"/>
          </w:rPr>
          <w:t xml:space="preserve">substitution</w:t>
        </w:r>
      </w:hyperlink>
      <w:r>
        <w:t xml:space="preserve">).</w:t>
      </w:r>
      <w:r>
        <w:t xml:space="preserve"> </w:t>
      </w:r>
      <w:r>
        <w:t xml:space="preserve">This gives the other relation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Compact"/>
        <w:numPr>
          <w:ilvl w:val="0"/>
          <w:numId w:val="1024"/>
        </w:numPr>
      </w:pPr>
      <w:r>
        <w:t xml:space="preserve">If neither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then each of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S</m:t>
            </m:r>
          </m:e>
        </m:box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(</w:t>
      </w:r>
      <w:hyperlink r:id="rId86">
        <w:r>
          <w:rPr>
            <w:rStyle w:val="Hyperlink"/>
          </w:rPr>
          <w:t xml:space="preserve">strict</w:t>
        </w:r>
      </w:hyperlink>
      <w:r>
        <w:t xml:space="preserve"> </w:t>
      </w:r>
      <w:r>
        <w:t xml:space="preserve">and</w:t>
      </w:r>
      <w:r>
        <w:t xml:space="preserve"> </w:t>
      </w:r>
      <w:hyperlink r:id="rId87">
        <w:r>
          <w:rPr>
            <w:rStyle w:val="Hyperlink"/>
          </w:rPr>
          <w:t xml:space="preserve">non-strict inequalities</w:t>
        </w:r>
      </w:hyperlink>
      <w:r>
        <w:t xml:space="preserve">).</w:t>
      </w:r>
      <w:r>
        <w:t xml:space="preserve"> </w:t>
      </w:r>
      <w:r>
        <w:t xml:space="preserve">A case with an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 covered by the previous bullet, and the remaining case is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c</m:t>
        </m:r>
      </m:oMath>
      <w:r>
        <w:t xml:space="preserve">,</w:t>
      </w:r>
      <w:r>
        <w:t xml:space="preserve"> </w:t>
      </w:r>
      <w:r>
        <w:t xml:space="preserve">which gives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c</m:t>
        </m:r>
      </m:oMath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is transitive on the real numbers.</w:t>
      </w:r>
      <w:r>
        <w:t xml:space="preserve"> </w:t>
      </w:r>
      <w:r>
        <w:t xml:space="preserve">So two steps that are each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if either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and otherwise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.</w:t>
      </w:r>
    </w:p>
    <w:p>
      <w:pPr>
        <w:pStyle w:val="FirstParagraph"/>
      </w:pPr>
      <w:r>
        <w:t xml:space="preserve">Now let</w:t>
      </w:r>
      <w:r>
        <w:t xml:space="preserve"> </w:t>
      </w:r>
      <m:oMath>
        <m:sSub>
          <m:e>
            <m:r>
              <m:t>T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be the relation named by the same rule applied to the first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steps of the chain,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being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.</w:t>
      </w:r>
      <w:r>
        <w:t xml:space="preserve"> </w:t>
      </w:r>
      <w:r>
        <w:t xml:space="preserve">We show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sSub>
          <m:e>
            <m:r>
              <m:t>T</m:t>
            </m:r>
          </m:e>
          <m:sub>
            <m:r>
              <m:t>j</m:t>
            </m:r>
          </m:sub>
        </m:sSub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by induction on</w:t>
      </w:r>
      <w:r>
        <w:t xml:space="preserve"> </w:t>
      </w:r>
      <m:oMath>
        <m:r>
          <m:t>j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sSub>
          <m:e>
            <m:r>
              <m:t>T</m:t>
            </m:r>
          </m:e>
          <m:sub>
            <m:r>
              <m:t>j</m:t>
            </m:r>
          </m:sub>
        </m:sSub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, then the step from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and the fact above give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sSub>
          <m:e>
            <m:r>
              <m:t>T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sSub>
          <m:e>
            <m:r>
              <m:t>E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when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which is part 1.</w:t>
      </w:r>
      <w:r>
        <w:t xml:space="preserve"> </w:t>
      </w:r>
      <w:r>
        <w:t xml:space="preserve">It is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when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which is part 2.</w:t>
      </w:r>
      <w:r>
        <w:t xml:space="preserve"> </w:t>
      </w:r>
      <w:r>
        <w:t xml:space="preserve">It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when some step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which is part 3.</w:t>
      </w:r>
    </w:p>
    <w:p>
      <w:pPr>
        <w:pStyle w:val="BodyText"/>
      </w:pPr>
      <w:r>
        <w:t xml:space="preserve">The argument for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 </w:t>
      </w:r>
      <w:r>
        <w:t xml:space="preserve">is the same with the inequalities reversed.</w:t>
      </w:r>
    </w:p>
    <w:bookmarkStart w:id="88" w:name="exm-derivation-chain"/>
    <w:p>
      <w:pPr>
        <w:pStyle w:val="BodyText"/>
      </w:pPr>
      <w:r>
        <w:rPr>
          <w:b/>
          <w:bCs/>
        </w:rPr>
        <w:t xml:space="preserve">Example 29 (Checking a derivation line by line)</w:t>
      </w:r>
      <w:r>
        <w:t xml:space="preserve"> </w:t>
      </w:r>
      <w:r>
        <w:t xml:space="preserve">The derivation in</w:t>
      </w:r>
      <w:r>
        <w:t xml:space="preserve"> </w:t>
      </w:r>
      <w:hyperlink w:anchor="exm-derivation">
        <w:r>
          <w:rPr>
            <w:rStyle w:val="Hyperlink"/>
          </w:rPr>
          <w:t xml:space="preserve">Example 28</w:t>
        </w:r>
      </w:hyperlink>
      <w:r>
        <w:t xml:space="preserve"> </w:t>
      </w:r>
      <w:r>
        <w:t xml:space="preserve">has the steps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derivation-chain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it shows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The code evaluates the four lines of that derivation at several values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checks each step and the comparison of the first line with the last.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lines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line_0 =</w:t>
      </w:r>
      <w:r>
        <w:rPr>
          <w:rStyle w:val="NormalTok"/>
        </w:rPr>
        <w:t xml:space="preserve"> (x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line_1 =</w:t>
      </w:r>
      <w:r>
        <w:rPr>
          <w:rStyle w:val="NormalTok"/>
        </w:rPr>
        <w:t xml:space="preserve"> x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line_2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line_3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steps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lines,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step_1_equal =</w:t>
      </w:r>
      <w:r>
        <w:rPr>
          <w:rStyle w:val="NormalTok"/>
        </w:rPr>
        <w:t xml:space="preserve"> line_0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line_1,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step_2_geq =</w:t>
      </w:r>
      <w:r>
        <w:rPr>
          <w:rStyle w:val="NormalTok"/>
        </w:rPr>
        <w:t xml:space="preserve"> line_1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line_2,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step_3_greater =</w:t>
      </w:r>
      <w:r>
        <w:rPr>
          <w:rStyle w:val="NormalTok"/>
        </w:rPr>
        <w:t xml:space="preserve"> line_2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line_3,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first_greater_than_last =</w:t>
      </w:r>
      <w:r>
        <w:rPr>
          <w:rStyle w:val="NormalTok"/>
        </w:rPr>
        <w:t xml:space="preserve"> line_0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line_3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lines</w:t>
      </w:r>
      <w:r>
        <w:br/>
      </w:r>
      <w:r>
        <w:rPr>
          <w:rStyle w:val="CommentTok"/>
        </w:rPr>
        <w:t xml:space="preserve">#&gt; # A tibble: 5 × 5</w:t>
      </w:r>
      <w:r>
        <w:br/>
      </w:r>
      <w:r>
        <w:rPr>
          <w:rStyle w:val="CommentTok"/>
        </w:rPr>
        <w:t xml:space="preserve">#&gt;       x line_0 line_1 line_2 line_3</w:t>
      </w:r>
      <w:r>
        <w:br/>
      </w:r>
      <w:r>
        <w:rPr>
          <w:rStyle w:val="CommentTok"/>
        </w:rPr>
        <w:t xml:space="preserve">#&gt;   &lt;dbl&gt;  &lt;dbl&gt;  &lt;dbl&gt;  &lt;dbl&gt;  &lt;dbl&gt;</w:t>
      </w:r>
      <w:r>
        <w:br/>
      </w:r>
      <w:r>
        <w:rPr>
          <w:rStyle w:val="CommentTok"/>
        </w:rPr>
        <w:t xml:space="preserve">#&gt; 1    -3      4      4     -5     -6</w:t>
      </w:r>
      <w:r>
        <w:br/>
      </w:r>
      <w:r>
        <w:rPr>
          <w:rStyle w:val="CommentTok"/>
        </w:rPr>
        <w:t xml:space="preserve">#&gt; 2    -1      0      0     -1     -2</w:t>
      </w:r>
      <w:r>
        <w:br/>
      </w:r>
      <w:r>
        <w:rPr>
          <w:rStyle w:val="CommentTok"/>
        </w:rPr>
        <w:t xml:space="preserve">#&gt; 3     0      1      1      1      0</w:t>
      </w:r>
      <w:r>
        <w:br/>
      </w:r>
      <w:r>
        <w:rPr>
          <w:rStyle w:val="CommentTok"/>
        </w:rPr>
        <w:t xml:space="preserve">#&gt; 4     2      9      9      5      4</w:t>
      </w:r>
      <w:r>
        <w:br/>
      </w:r>
      <w:r>
        <w:rPr>
          <w:rStyle w:val="CommentTok"/>
        </w:rPr>
        <w:t xml:space="preserve">#&gt; 5     3     16     16      7      6</w:t>
      </w:r>
      <w:r>
        <w:br/>
      </w:r>
      <w:r>
        <w:rPr>
          <w:rStyle w:val="NormalTok"/>
        </w:rPr>
        <w:t xml:space="preserve">steps</w:t>
      </w:r>
      <w:r>
        <w:br/>
      </w:r>
      <w:r>
        <w:rPr>
          <w:rStyle w:val="CommentTok"/>
        </w:rPr>
        <w:t xml:space="preserve">#&gt; # A tibble: 5 × 5</w:t>
      </w:r>
      <w:r>
        <w:br/>
      </w:r>
      <w:r>
        <w:rPr>
          <w:rStyle w:val="CommentTok"/>
        </w:rPr>
        <w:t xml:space="preserve">#&gt;       x step_1_equal step_2_geq step_3_greater first_greater_than_last</w:t>
      </w:r>
      <w:r>
        <w:br/>
      </w:r>
      <w:r>
        <w:rPr>
          <w:rStyle w:val="CommentTok"/>
        </w:rPr>
        <w:t xml:space="preserve">#&gt;   &lt;dbl&gt; &lt;lgl&gt;        &lt;lgl&gt;      &lt;lgl&gt;          &lt;lgl&gt;                  </w:t>
      </w:r>
      <w:r>
        <w:br/>
      </w:r>
      <w:r>
        <w:rPr>
          <w:rStyle w:val="CommentTok"/>
        </w:rPr>
        <w:t xml:space="preserve">#&gt; 1    -3 TRUE         TRUE       TRUE           TRUE                   </w:t>
      </w:r>
      <w:r>
        <w:br/>
      </w:r>
      <w:r>
        <w:rPr>
          <w:rStyle w:val="CommentTok"/>
        </w:rPr>
        <w:t xml:space="preserve">#&gt; 2    -1 TRUE         TRUE       TRUE           TRUE                   </w:t>
      </w:r>
      <w:r>
        <w:br/>
      </w:r>
      <w:r>
        <w:rPr>
          <w:rStyle w:val="CommentTok"/>
        </w:rPr>
        <w:t xml:space="preserve">#&gt; 3     0 TRUE         TRUE       TRUE           TRUE                   </w:t>
      </w:r>
      <w:r>
        <w:br/>
      </w:r>
      <w:r>
        <w:rPr>
          <w:rStyle w:val="CommentTok"/>
        </w:rPr>
        <w:t xml:space="preserve">#&gt; 4     2 TRUE         TRUE       TRUE           TRUE                   </w:t>
      </w:r>
      <w:r>
        <w:br/>
      </w:r>
      <w:r>
        <w:rPr>
          <w:rStyle w:val="CommentTok"/>
        </w:rPr>
        <w:t xml:space="preserve">#&gt; 5     3 TRUE         TRUE       TRUE           TRUE</w:t>
      </w:r>
    </w:p>
    <w:p>
      <w:pPr>
        <w:pStyle w:val="FirstParagraph"/>
      </w:pPr>
      <w:r>
        <w:t xml:space="preserve">At all 5 values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 three steps hold in 5, 5</w:t>
      </w:r>
      <w:r>
        <w:t xml:space="preserve"> </w:t>
      </w:r>
      <w:r>
        <w:t xml:space="preserve">and 5 cases,</w:t>
      </w:r>
      <w:r>
        <w:t xml:space="preserve"> </w:t>
      </w:r>
      <w:r>
        <w:t xml:space="preserve">and the first line exceeds the last in 5 cases,</w:t>
      </w:r>
      <w:r>
        <w:t xml:space="preserve"> </w:t>
      </w:r>
      <w:r>
        <w:t xml:space="preserve">as</w:t>
      </w:r>
      <w:r>
        <w:t xml:space="preserve"> </w:t>
      </w:r>
      <w:hyperlink w:anchor="thm-derivation-chain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says.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for example, the first line is 1 and the last is 0.</w:t>
      </w:r>
    </w:p>
    <w:bookmarkEnd w:id="88"/>
    <w:bookmarkStart w:id="89" w:name="def-result"/>
    <w:p>
      <w:pPr>
        <w:pStyle w:val="BodyText"/>
      </w:pPr>
      <w:r>
        <w:rPr>
          <w:b/>
          <w:bCs/>
        </w:rPr>
        <w:t xml:space="preserve">Definition 25 (Result)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result</w:t>
      </w:r>
      <w:r>
        <w:t xml:space="preserve"> </w:t>
      </w:r>
      <w:r>
        <w:t xml:space="preserve">is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that has a proof (</w:t>
      </w:r>
      <w:hyperlink w:anchor="def-proof">
        <w:r>
          <w:rPr>
            <w:rStyle w:val="Hyperlink"/>
          </w:rPr>
          <w:t xml:space="preserve">Definition 23</w:t>
        </w:r>
      </w:hyperlink>
      <w:r>
        <w:t xml:space="preserve">).</w:t>
      </w:r>
      <w:r>
        <w:t xml:space="preserve"> </w:t>
      </w:r>
      <w:r>
        <w:t xml:space="preserve">These notes label each result by its role:</w:t>
      </w:r>
      <w:r>
        <w:t xml:space="preserve"> </w:t>
      </w:r>
      <w:r>
        <w:t xml:space="preserve">as a theorem, a lemma, or a corollary, each defined next.</w:t>
      </w:r>
      <w:r>
        <w:t xml:space="preserve"> </w:t>
      </w:r>
    </w:p>
    <w:bookmarkEnd w:id="89"/>
    <w:bookmarkStart w:id="90" w:name="exm-result"/>
    <w:p>
      <w:pPr>
        <w:pStyle w:val="BodyText"/>
      </w:pPr>
      <w:r>
        <w:rPr>
          <w:b/>
          <w:bCs/>
        </w:rPr>
        <w:t xml:space="preserve">Example 30 (A proposition that is a result, and one that is not)</w:t>
      </w:r>
      <w:r>
        <w:t xml:space="preserve"> </w:t>
      </w:r>
      <w:r>
        <w:t xml:space="preserve">“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”</w:t>
      </w:r>
      <w:r>
        <w:t xml:space="preserve"> </w:t>
      </w:r>
      <w:r>
        <w:t xml:space="preserve">is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 that has a proof,</w:t>
      </w:r>
      <w:r>
        <w:t xml:space="preserve"> </w:t>
      </w:r>
      <w:r>
        <w:t xml:space="preserve">the computation of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</m:oMath>
      <w:r>
        <w:t xml:space="preserve">,</w:t>
      </w:r>
      <w:r>
        <w:t xml:space="preserve"> </w:t>
      </w:r>
      <w:r>
        <w:t xml:space="preserve">so it is a result.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 </w:t>
      </w:r>
      <w:r>
        <w:t xml:space="preserve">is a proposition that is false,</w:t>
      </w:r>
      <w:r>
        <w:t xml:space="preserve"> </w:t>
      </w:r>
      <w:r>
        <w:t xml:space="preserve">so it has no proof and is not a result.</w:t>
      </w:r>
    </w:p>
    <w:bookmarkEnd w:id="90"/>
    <w:bookmarkStart w:id="91" w:name="rem-proposition-as-result"/>
    <w:p>
      <w:pPr>
        <w:pStyle w:val="BodyText"/>
      </w:pPr>
      <w:r>
        <w:rPr>
          <w:i/>
          <w:iCs/>
        </w:rPr>
        <w:t xml:space="preserve">Remark 2</w:t>
      </w:r>
      <w:r>
        <w:t xml:space="preserve"> (</w:t>
      </w:r>
      <w:r>
        <w:t xml:space="preserve">“Proposition”</w:t>
      </w:r>
      <w:r>
        <w:t xml:space="preserve"> </w:t>
      </w:r>
      <w:r>
        <w:t xml:space="preserve">as a kind of result). </w:t>
      </w:r>
      <w:r>
        <w:t xml:space="preserve">Some sources also call a result of moderate importance a</w:t>
      </w:r>
      <w:r>
        <w:t xml:space="preserve"> </w:t>
      </w:r>
      <w:r>
        <w:t xml:space="preserve">“proposition”</w:t>
      </w:r>
      <w:r>
        <w:t xml:space="preserve">.</w:t>
      </w:r>
      <w:r>
        <w:t xml:space="preserve"> </w:t>
      </w:r>
      <w:r>
        <w:t xml:space="preserve">In these notes,</w:t>
      </w:r>
      <w:r>
        <w:t xml:space="preserve"> </w:t>
      </w:r>
      <w:r>
        <w:t xml:space="preserve">“proposition”</w:t>
      </w:r>
      <w:r>
        <w:t xml:space="preserve"> </w:t>
      </w:r>
      <w:r>
        <w:t xml:space="preserve">always means a sentence that is true or false</w:t>
      </w:r>
      <w:r>
        <w:t xml:space="preserve"> </w:t>
      </w:r>
      <w:r>
        <w:t xml:space="preserve">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), whether or not it has been proved.</w:t>
      </w:r>
    </w:p>
    <w:bookmarkEnd w:id="91"/>
    <w:bookmarkStart w:id="92" w:name="def-theorem"/>
    <w:p>
      <w:pPr>
        <w:pStyle w:val="BodyText"/>
      </w:pPr>
      <w:r>
        <w:rPr>
          <w:b/>
          <w:bCs/>
        </w:rPr>
        <w:t xml:space="preserve">Definition 26 (Theorem)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theorem</w:t>
      </w:r>
      <w:r>
        <w:t xml:space="preserve"> </w:t>
      </w:r>
      <w:r>
        <w:t xml:space="preserve">(Wikipedia contributors 2026ac)</w:t>
      </w:r>
      <w:r>
        <w:t xml:space="preserve"> </w:t>
      </w:r>
      <w:r>
        <w:t xml:space="preserve">is a result (</w:t>
      </w:r>
      <w:hyperlink w:anchor="def-result">
        <w:r>
          <w:rPr>
            <w:rStyle w:val="Hyperlink"/>
          </w:rPr>
          <w:t xml:space="preserve">Definition 25</w:t>
        </w:r>
      </w:hyperlink>
      <w:r>
        <w:t xml:space="preserve">) of interest in its own right.</w:t>
      </w:r>
    </w:p>
    <w:bookmarkEnd w:id="92"/>
    <w:bookmarkStart w:id="93" w:name="exm-theorem-sum-evens"/>
    <w:p>
      <w:pPr>
        <w:pStyle w:val="BodyText"/>
      </w:pPr>
      <w:r>
        <w:rPr>
          <w:b/>
          <w:bCs/>
        </w:rPr>
        <w:t xml:space="preserve">Example 31 (A theorem)</w:t>
      </w:r>
      <w:r>
        <w:t xml:space="preserve"> </w:t>
      </w:r>
      <w:r>
        <w:t xml:space="preserve">“The sum of two even integers is even”</w:t>
      </w:r>
      <w:r>
        <w:t xml:space="preserve"> </w:t>
      </w:r>
      <w:r>
        <w:t xml:space="preserve">is a result:</w:t>
      </w:r>
      <w:r>
        <w:t xml:space="preserve"> </w:t>
      </w:r>
      <w:hyperlink w:anchor="exm-proof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proves it.</w:t>
      </w:r>
      <w:r>
        <w:t xml:space="preserve"> </w:t>
      </w:r>
      <w:r>
        <w:t xml:space="preserve">It is of interest in its own right,</w:t>
      </w:r>
      <w:r>
        <w:t xml:space="preserve"> </w:t>
      </w:r>
      <w:r>
        <w:t xml:space="preserve">since it applies whenever two even integers are added, as in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w:r>
        <w:t xml:space="preserve">so it is a theorem.</w:t>
      </w:r>
    </w:p>
    <w:bookmarkEnd w:id="93"/>
    <w:bookmarkStart w:id="94" w:name="def-lemma"/>
    <w:p>
      <w:pPr>
        <w:pStyle w:val="BodyText"/>
      </w:pPr>
      <w:r>
        <w:rPr>
          <w:b/>
          <w:bCs/>
        </w:rPr>
        <w:t xml:space="preserve">Definition 27 (Lemma)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lemma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 result (</w:t>
      </w:r>
      <w:hyperlink w:anchor="def-result">
        <w:r>
          <w:rPr>
            <w:rStyle w:val="Hyperlink"/>
          </w:rPr>
          <w:t xml:space="preserve">Definition 25</w:t>
        </w:r>
      </w:hyperlink>
      <w:r>
        <w:t xml:space="preserve">) proved mainly as a step in the proof of another result.</w:t>
      </w:r>
    </w:p>
    <w:bookmarkEnd w:id="94"/>
    <w:bookmarkStart w:id="95" w:name="exm-lemma"/>
    <w:p>
      <w:pPr>
        <w:pStyle w:val="BodyText"/>
      </w:pPr>
      <w:r>
        <w:rPr>
          <w:b/>
          <w:bCs/>
        </w:rPr>
        <w:t xml:space="preserve">Example 32 (A lemma in the proof of a larger result)</w:t>
      </w:r>
      <w:r>
        <w:t xml:space="preserve"> </w:t>
      </w:r>
      <w:r>
        <w:t xml:space="preserve">To show that the sum of four even integers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 and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write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the result of</w:t>
      </w:r>
      <w:r>
        <w:t xml:space="preserve"> </w:t>
      </w:r>
      <w:hyperlink w:anchor="exm-proof">
        <w:r>
          <w:rPr>
            <w:rStyle w:val="Hyperlink"/>
          </w:rPr>
          <w:t xml:space="preserve">Example 27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d</m:t>
        </m:r>
      </m:oMath>
      <w:r>
        <w:t xml:space="preserve"> </w:t>
      </w:r>
      <w:r>
        <w:t xml:space="preserve">are even,</w:t>
      </w:r>
      <w:r>
        <w:t xml:space="preserve"> </w:t>
      </w:r>
      <w:r>
        <w:t xml:space="preserve">and applying that result again to these two sums shows that their sum is even.</w:t>
      </w:r>
      <w:r>
        <w:t xml:space="preserve"> </w:t>
      </w:r>
      <w:r>
        <w:t xml:space="preserve">Here that result is proved mainly as a step in the proof of another result,</w:t>
      </w:r>
      <w:r>
        <w:t xml:space="preserve"> </w:t>
      </w:r>
      <w:r>
        <w:t xml:space="preserve">so it serves as a lemma.</w:t>
      </w:r>
      <w:r>
        <w:t xml:space="preserve"> </w:t>
      </w:r>
      <w:r>
        <w:t xml:space="preserve">For example,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6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+</m:t>
        </m:r>
        <m:r>
          <m:t>14</m:t>
        </m:r>
        <m:r>
          <m:rPr>
            <m:sty m:val="p"/>
          </m:rPr>
          <m:t>=</m:t>
        </m:r>
        <m:r>
          <m:t>20</m:t>
        </m:r>
      </m:oMath>
      <w:r>
        <w:t xml:space="preserve">, which is even.</w:t>
      </w:r>
    </w:p>
    <w:bookmarkEnd w:id="95"/>
    <w:bookmarkStart w:id="96" w:name="def-corollary"/>
    <w:p>
      <w:pPr>
        <w:pStyle w:val="BodyText"/>
      </w:pPr>
      <w:r>
        <w:rPr>
          <w:b/>
          <w:bCs/>
        </w:rPr>
        <w:t xml:space="preserve">Definition 28 (Corollary)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corollary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is a result (</w:t>
      </w:r>
      <w:hyperlink w:anchor="def-result">
        <w:r>
          <w:rPr>
            <w:rStyle w:val="Hyperlink"/>
          </w:rPr>
          <w:t xml:space="preserve">Definition 25</w:t>
        </w:r>
      </w:hyperlink>
      <w:r>
        <w:t xml:space="preserve">) that follows from a theorem</w:t>
      </w:r>
      <w:r>
        <w:t xml:space="preserve"> </w:t>
      </w:r>
      <w:r>
        <w:t xml:space="preserve">with little extra work.</w:t>
      </w:r>
    </w:p>
    <w:bookmarkEnd w:id="96"/>
    <w:bookmarkStart w:id="97" w:name="exm-theorem"/>
    <w:p>
      <w:pPr>
        <w:pStyle w:val="BodyText"/>
      </w:pPr>
      <w:r>
        <w:rPr>
          <w:b/>
          <w:bCs/>
        </w:rPr>
        <w:t xml:space="preserve">Example 33 (A corollary of a result)</w:t>
      </w:r>
      <w:r>
        <w:t xml:space="preserve"> </w:t>
      </w:r>
      <w:hyperlink w:anchor="exm-proof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proves the result</w:t>
      </w:r>
      <w:r>
        <w:t xml:space="preserve"> </w:t>
      </w:r>
      <w:r>
        <w:t xml:space="preserve">“the sum of two even integers is even”</w:t>
      </w:r>
      <w:r>
        <w:t xml:space="preserve">.</w:t>
      </w:r>
      <w:r>
        <w:t xml:space="preserve"> </w:t>
      </w:r>
      <w:r>
        <w:t xml:space="preserve">A corollary follows with little extra work:</w:t>
      </w:r>
      <w:r>
        <w:t xml:space="preserve"> </w:t>
      </w:r>
      <w:r>
        <w:t xml:space="preserve">the sum of three even integers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 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because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is even by that result,</w:t>
      </w:r>
      <w:r>
        <w:t xml:space="preserve"> </w:t>
      </w:r>
      <w:r>
        <w:t xml:space="preserve">and applying the result again to the even integers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is even.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+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even.</w:t>
      </w:r>
    </w:p>
    <w:bookmarkEnd w:id="97"/>
    <w:bookmarkStart w:id="98" w:name="def-counterexample"/>
    <w:p>
      <w:pPr>
        <w:pStyle w:val="BodyText"/>
      </w:pPr>
      <w:r>
        <w:rPr>
          <w:b/>
          <w:bCs/>
        </w:rPr>
        <w:t xml:space="preserve">Definition 29 (Counterexample)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counterexample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to a proposition of the form</w:t>
      </w:r>
      <w:r>
        <w:t xml:space="preserve"> 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predicate (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is 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A single counterexample shows that the proposition is false.</w:t>
      </w:r>
    </w:p>
    <w:bookmarkEnd w:id="98"/>
    <w:bookmarkStart w:id="99" w:name="exm-counterexample"/>
    <w:p>
      <w:pPr>
        <w:pStyle w:val="BodyText"/>
      </w:pPr>
      <w:r>
        <w:rPr>
          <w:b/>
          <w:bCs/>
        </w:rPr>
        <w:t xml:space="preserve">Example 34 (A counterexample)</w:t>
      </w:r>
      <w:r>
        <w:t xml:space="preserve"> </w:t>
      </w:r>
      <w:r>
        <w:t xml:space="preserve">The proposition</w:t>
      </w:r>
      <w:r>
        <w:t xml:space="preserve"> </w:t>
      </w:r>
      <w:r>
        <w:t xml:space="preserve">“for every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&gt;</m:t>
        </m:r>
        <m:r>
          <m:t>n</m:t>
        </m:r>
      </m:oMath>
      <w:r>
        <w:t xml:space="preserve">”</w:t>
      </w:r>
      <w:r>
        <w:t xml:space="preserve"> </w:t>
      </w:r>
      <w:r>
        <w:t xml:space="preserve">is false.</w:t>
      </w:r>
      <w:r>
        <w:t xml:space="preserve"> </w:t>
      </w:r>
      <w:r>
        <w:t xml:space="preserve">The integer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 counterexample: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t>0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The proposition is true for some integers, such as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&gt;</m:t>
        </m:r>
        <m:r>
          <m:t>3</m:t>
        </m:r>
      </m:oMath>
      <w:r>
        <w:t xml:space="preserve">,</w:t>
      </w:r>
      <w:r>
        <w:t xml:space="preserve"> </w:t>
      </w:r>
      <w:r>
        <w:t xml:space="preserve">but one counterexample is enough to make it false.</w:t>
      </w:r>
    </w:p>
    <w:bookmarkEnd w:id="99"/>
    <w:bookmarkStart w:id="100" w:name="def-disproof"/>
    <w:p>
      <w:pPr>
        <w:pStyle w:val="BodyText"/>
      </w:pPr>
      <w:r>
        <w:rPr>
          <w:b/>
          <w:bCs/>
        </w:rPr>
        <w:t xml:space="preserve">Definition 30 (Disproof)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disproof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</w:p>
    <w:bookmarkEnd w:id="100"/>
    <w:bookmarkStart w:id="102" w:name="exm-disproof"/>
    <w:p>
      <w:pPr>
        <w:pStyle w:val="BodyText"/>
      </w:pPr>
      <w:r>
        <w:rPr>
          <w:b/>
          <w:bCs/>
        </w:rPr>
        <w:t xml:space="preserve">Example 35 (A disproof)</w:t>
      </w:r>
      <w:r>
        <w:t xml:space="preserve"> </w:t>
      </w:r>
      <w:r>
        <w:t xml:space="preserve">Claim: every</w:t>
      </w:r>
      <w:r>
        <w:t xml:space="preserve"> </w:t>
      </w:r>
      <w:hyperlink r:id="rId101">
        <w:r>
          <w:rPr>
            <w:rStyle w:val="Hyperlink"/>
          </w:rPr>
          <w:t xml:space="preserve">prime</w:t>
        </w:r>
      </w:hyperlink>
      <w:r>
        <w:t xml:space="preserve"> </w:t>
      </w:r>
      <w:r>
        <w:t xml:space="preserve">is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.</w:t>
      </w:r>
    </w:p>
    <w:p>
      <w:pPr>
        <w:pStyle w:val="BodyText"/>
      </w:pPr>
      <w:hyperlink w:anchor="def-disproof">
        <w:r>
          <w:rPr>
            <w:rStyle w:val="Hyperlink"/>
          </w:rPr>
          <w:t xml:space="preserve">Disproof</w:t>
        </w:r>
      </w:hyperlink>
      <w:r>
        <w:t xml:space="preserve">: the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2</m:t>
        </m:r>
      </m:oMath>
      <w:r>
        <w:t xml:space="preserve"> </w:t>
      </w:r>
      <w:r>
        <w:t xml:space="preserve">is prime,</w:t>
      </w:r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not odd,</w:t>
      </w:r>
      <w:r>
        <w:t xml:space="preserve"> </w:t>
      </w:r>
      <w:r>
        <w:t xml:space="preserve">since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which is not an integer.</w:t>
      </w:r>
      <w:r>
        <w:t xml:space="preserve"> </w:t>
      </w:r>
      <w:r>
        <w:t xml:space="preserve">So there is a prime that is not odd,</w:t>
      </w:r>
      <w:r>
        <w:t xml:space="preserve"> </w:t>
      </w:r>
      <w:r>
        <w:t xml:space="preserve">which is the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 </w:t>
      </w:r>
      <w:r>
        <w:t xml:space="preserve">of the claim.</w:t>
      </w:r>
    </w:p>
    <w:p>
      <w:pPr>
        <w:pStyle w:val="BodyText"/>
      </w:pPr>
      <w:r>
        <w:t xml:space="preserve">This disproof gives a</w:t>
      </w:r>
      <w:r>
        <w:t xml:space="preserve"> </w:t>
      </w:r>
      <w:hyperlink w:anchor="def-counterexample">
        <w:r>
          <w:rPr>
            <w:rStyle w:val="Hyperlink"/>
          </w:rPr>
          <w:t xml:space="preserve">counterexample</w:t>
        </w:r>
      </w:hyperlink>
      <w:r>
        <w:t xml:space="preserve">,</w:t>
      </w:r>
      <w:r>
        <w:t xml:space="preserve"> </w:t>
      </w:r>
      <m:oMath>
        <m:r>
          <m:t>2</m:t>
        </m:r>
      </m:oMath>
      <w:r>
        <w:t xml:space="preserve">.</w:t>
      </w:r>
    </w:p>
    <w:bookmarkEnd w:id="102"/>
    <w:bookmarkStart w:id="103" w:name="def-constructive-proof"/>
    <w:p>
      <w:pPr>
        <w:pStyle w:val="BodyText"/>
      </w:pPr>
      <w:r>
        <w:rPr>
          <w:b/>
          <w:bCs/>
        </w:rPr>
        <w:t xml:space="preserve">Definition 31 (Constructive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constructive proof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an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</w:t>
        </w:r>
      </w:hyperlink>
      <w:r>
        <w:t xml:space="preserve"> </w:t>
      </w:r>
      <w:r>
        <w:t xml:space="preserve">names a particular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shows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of it.</w:t>
      </w:r>
    </w:p>
    <w:bookmarkEnd w:id="103"/>
    <w:bookmarkStart w:id="104" w:name="rem-constructive-proof-several"/>
    <w:p>
      <w:pPr>
        <w:pStyle w:val="BodyText"/>
      </w:pPr>
      <w:r>
        <w:rPr>
          <w:i/>
          <w:iCs/>
        </w:rPr>
        <w:t xml:space="preserve">Remark 3</w:t>
      </w:r>
      <w:r>
        <w:t xml:space="preserve"> (Several existential quantifiers). </w:t>
      </w:r>
      <w:r>
        <w:t xml:space="preserve">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can open with several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quantifiers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 </w:t>
      </w:r>
      <w:r>
        <w:t xml:space="preserve">of it names one element for each</w:t>
      </w:r>
      <w:r>
        <w:t xml:space="preserve"> </w:t>
      </w:r>
      <w:hyperlink w:anchor="def-quantifier">
        <w:r>
          <w:rPr>
            <w:rStyle w:val="Hyperlink"/>
          </w:rPr>
          <w:t xml:space="preserve">quantifier</w:t>
        </w:r>
      </w:hyperlink>
      <w:r>
        <w:t xml:space="preserve">.</w:t>
      </w:r>
      <w:r>
        <w:t xml:space="preserve"> </w:t>
      </w:r>
      <w:r>
        <w:t xml:space="preserve">For example, a constructive proof of</w:t>
      </w:r>
      <w:r>
        <w:t xml:space="preserve"> </w:t>
      </w:r>
      <w:r>
        <w:t xml:space="preserve">“there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names one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 one of</w:t>
      </w:r>
      <w:r>
        <w:t xml:space="preserve"> </w:t>
      </w:r>
      <m:oMath>
        <m:r>
          <m:t>n</m:t>
        </m:r>
      </m:oMath>
      <w:r>
        <w:t xml:space="preserve">.</w:t>
      </w:r>
    </w:p>
    <w:bookmarkEnd w:id="104"/>
    <w:bookmarkStart w:id="105" w:name="exm-constructive-proof"/>
    <w:p>
      <w:pPr>
        <w:pStyle w:val="BodyText"/>
      </w:pPr>
      <w:r>
        <w:rPr>
          <w:b/>
          <w:bCs/>
        </w:rPr>
        <w:t xml:space="preserve">Example 36 (A constructive proof)</w:t>
      </w:r>
      <w:r>
        <w:t xml:space="preserve"> </w:t>
      </w:r>
      <w:r>
        <w:t xml:space="preserve">Claim: there are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Proof: take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is 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,</w:t>
      </w:r>
      <w:r>
        <w:t xml:space="preserve"> </w:t>
      </w:r>
      <w:r>
        <w:t xml:space="preserve">since it names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for each of the two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quantifiers</w:t>
        </w:r>
      </w:hyperlink>
      <w:r>
        <w:t xml:space="preserve">.</w:t>
      </w:r>
    </w:p>
    <w:bookmarkEnd w:id="105"/>
    <w:bookmarkStart w:id="106" w:name="def-nonconstructive-proof"/>
    <w:p>
      <w:pPr>
        <w:pStyle w:val="BodyText"/>
      </w:pPr>
      <w:r>
        <w:rPr>
          <w:b/>
          <w:bCs/>
        </w:rPr>
        <w:t xml:space="preserve">Definition 32 (Non-constructive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non-constructive proof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shows that it is true</w:t>
      </w:r>
      <w:r>
        <w:t xml:space="preserve"> </w:t>
      </w:r>
      <w:r>
        <w:t xml:space="preserve">without naming any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It is a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that is not 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.</w:t>
      </w:r>
    </w:p>
    <w:bookmarkEnd w:id="106"/>
    <w:bookmarkStart w:id="107" w:name="exm-nonconstructive-proof"/>
    <w:p>
      <w:pPr>
        <w:pStyle w:val="BodyText"/>
      </w:pPr>
      <w:r>
        <w:rPr>
          <w:b/>
          <w:bCs/>
        </w:rPr>
        <w:t xml:space="preserve">Example 37 (A non-constructive proof)</w:t>
      </w:r>
      <w:r>
        <w:t xml:space="preserve"> </w:t>
      </w:r>
      <w:r>
        <w:t xml:space="preserve">Claim: among any three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there are two that are both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or both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.</w:t>
      </w:r>
    </w:p>
    <w:p>
      <w:pPr>
        <w:pStyle w:val="BodyText"/>
      </w:pPr>
      <w:r>
        <w:t xml:space="preserve">Proof: each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is even or odd.</w:t>
      </w:r>
      <w:r>
        <w:t xml:space="preserve"> </w:t>
      </w:r>
      <w:r>
        <w:t xml:space="preserve">If at most one of the three integers were even,</w:t>
      </w:r>
      <w:r>
        <w:t xml:space="preserve"> </w:t>
      </w:r>
      <w:r>
        <w:t xml:space="preserve">and at most one were odd,</w:t>
      </w:r>
      <w:r>
        <w:t xml:space="preserve"> </w:t>
      </w:r>
      <w:r>
        <w:t xml:space="preserve">there would be at most two integers in all.</w:t>
      </w:r>
      <w:r>
        <w:t xml:space="preserve"> </w:t>
      </w:r>
      <w:r>
        <w:t xml:space="preserve">So at least two of the three are even,</w:t>
      </w:r>
      <w:r>
        <w:t xml:space="preserve"> </w:t>
      </w:r>
      <w:r>
        <w:t xml:space="preserve">or at least two are odd.</w:t>
      </w:r>
    </w:p>
    <w:p>
      <w:pPr>
        <w:pStyle w:val="BodyText"/>
      </w:pPr>
      <w:r>
        <w:t xml:space="preserve">This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is a</w:t>
      </w:r>
      <w:r>
        <w:t xml:space="preserve"> </w:t>
      </w:r>
      <w:hyperlink w:anchor="def-nonconstructive-proof">
        <w:r>
          <w:rPr>
            <w:rStyle w:val="Hyperlink"/>
          </w:rPr>
          <w:t xml:space="preserve">non-constructive proof</w:t>
        </w:r>
      </w:hyperlink>
      <w:r>
        <w:t xml:space="preserve">,</w:t>
      </w:r>
      <w:r>
        <w:t xml:space="preserve"> </w:t>
      </w:r>
      <w:r>
        <w:t xml:space="preserve">since it does not say which two of the integers share their parity.</w:t>
      </w:r>
    </w:p>
    <w:bookmarkEnd w:id="107"/>
    <w:bookmarkStart w:id="108" w:name="def-converse"/>
    <w:p>
      <w:pPr>
        <w:pStyle w:val="BodyText"/>
      </w:pPr>
      <w:r>
        <w:rPr>
          <w:b/>
          <w:bCs/>
        </w:rPr>
        <w:t xml:space="preserve">Definition 33 (Converse)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converse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of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Q</m:t>
        </m:r>
      </m:oMath>
      <w:r>
        <w:t xml:space="preserve">, then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.</w:t>
      </w:r>
    </w:p>
    <w:bookmarkEnd w:id="108"/>
    <w:bookmarkStart w:id="109" w:name="exm-converse"/>
    <w:p>
      <w:pPr>
        <w:pStyle w:val="BodyText"/>
      </w:pPr>
      <w:r>
        <w:rPr>
          <w:b/>
          <w:bCs/>
        </w:rPr>
        <w:t xml:space="preserve">Example 38 (A true proposition with a false converse)</w:t>
      </w:r>
      <w:r>
        <w:t xml:space="preserve"> </w:t>
      </w:r>
      <w:r>
        <w:t xml:space="preserve">For an integer</w:t>
      </w:r>
      <w:r>
        <w:t xml:space="preserve"> </w:t>
      </w:r>
      <m:oMath>
        <m:r>
          <m:t>n</m:t>
        </m:r>
      </m:oMath>
      <w:r>
        <w:t xml:space="preserve">, call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 multiple of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numPr>
          <w:ilvl w:val="0"/>
          <w:numId w:val="1025"/>
        </w:numPr>
      </w:pP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is true: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n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k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  <w:r>
        <w:t xml:space="preserve"> </w:t>
      </w:r>
      <m:oMath>
        <m:r>
          <m:t>2</m:t>
        </m:r>
        <m:r>
          <m:t>k</m:t>
        </m:r>
      </m:oMath>
      <w:r>
        <w:t xml:space="preserve"> </w:t>
      </w:r>
      <w:r>
        <w:t xml:space="preserve">is an integer.</w:t>
      </w:r>
    </w:p>
    <w:p>
      <w:pPr>
        <w:numPr>
          <w:ilvl w:val="0"/>
          <w:numId w:val="1025"/>
        </w:numPr>
      </w:pPr>
      <w:r>
        <w:t xml:space="preserve">Its converse,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”</w:t>
      </w:r>
      <w:r>
        <w:t xml:space="preserve">, is false.</w:t>
      </w:r>
      <w:r>
        <w:t xml:space="preserve"> </w:t>
      </w:r>
      <w:r>
        <w:t xml:space="preserve">The integer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a counterexample (</w:t>
      </w:r>
      <w:hyperlink w:anchor="def-counterexample">
        <w:r>
          <w:rPr>
            <w:rStyle w:val="Hyperlink"/>
          </w:rPr>
          <w:t xml:space="preserve">Definition 29</w:t>
        </w:r>
      </w:hyperlink>
      <w:r>
        <w:t xml:space="preserve">):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even, but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4</m:t>
        </m:r>
        <m:r>
          <m:t>k</m:t>
        </m:r>
      </m:oMath>
      <w:r>
        <w:t xml:space="preserve"> </w:t>
      </w:r>
      <w:r>
        <w:t xml:space="preserve">only 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which is not an integer.</w:t>
      </w:r>
    </w:p>
    <w:p>
      <w:pPr>
        <w:pStyle w:val="FirstParagraph"/>
      </w:pPr>
      <w:r>
        <w:t xml:space="preserve">So a proposition can be true while its converse is false.</w:t>
      </w:r>
    </w:p>
    <w:bookmarkEnd w:id="109"/>
    <w:bookmarkStart w:id="110" w:name="def-contrapositive"/>
    <w:p>
      <w:pPr>
        <w:pStyle w:val="BodyText"/>
      </w:pPr>
      <w:r>
        <w:rPr>
          <w:b/>
          <w:bCs/>
        </w:rPr>
        <w:t xml:space="preserve">Definition 34 (Contrapositive)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contrapositive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.</w:t>
      </w:r>
    </w:p>
    <w:bookmarkEnd w:id="110"/>
    <w:bookmarkStart w:id="111" w:name="thm-contrapositive"/>
    <w:p>
      <w:pPr>
        <w:pStyle w:val="BodyText"/>
      </w:pPr>
      <w:r>
        <w:rPr>
          <w:b/>
          <w:bCs/>
        </w:rPr>
        <w:t xml:space="preserve">Theorem 14 (A conditional is equivalent to its contrapositive)</w:t>
      </w:r>
      <w:r>
        <w:t xml:space="preserve"> </w:t>
      </w:r>
      <w:r>
        <w:t xml:space="preserve">For any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⇒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⇒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11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same definition,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  <m:r>
          <m:rPr>
            <m:sty m:val="p"/>
          </m:rPr>
          <m:t>⇒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that is, exactly when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 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 false in the same row of a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and true in the other three,</w:t>
      </w:r>
      <w:r>
        <w:t xml:space="preserve"> </w:t>
      </w:r>
      <w:r>
        <w:t xml:space="preserve">which is</w:t>
      </w:r>
      <w:r>
        <w:t xml:space="preserve"> </w:t>
      </w:r>
      <w:hyperlink w:anchor="def-logically-equivalent">
        <w:r>
          <w:rPr>
            <w:rStyle w:val="Hyperlink"/>
          </w:rPr>
          <w:t xml:space="preserve">Definition 11</w:t>
        </w:r>
      </w:hyperlink>
      <w:r>
        <w:t xml:space="preserve">.</w:t>
      </w:r>
    </w:p>
    <w:bookmarkStart w:id="112" w:name="exm-contrapositive"/>
    <w:p>
      <w:pPr>
        <w:pStyle w:val="BodyText"/>
      </w:pPr>
      <w:r>
        <w:rPr>
          <w:b/>
          <w:bCs/>
        </w:rPr>
        <w:t xml:space="preserve">Example 39 (The contrapositive versus the converse)</w:t>
      </w:r>
      <w:r>
        <w:t xml:space="preserve"> </w:t>
      </w:r>
      <w:r>
        <w:t xml:space="preserve">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from</w:t>
      </w:r>
      <w:r>
        <w:t xml:space="preserve"> </w:t>
      </w:r>
      <w:hyperlink w:anchor="exm-converse">
        <w:r>
          <w:rPr>
            <w:rStyle w:val="Hyperlink"/>
          </w:rPr>
          <w:t xml:space="preserve">Example 38</w:t>
        </w:r>
      </w:hyperlink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26"/>
        </w:numPr>
      </w:pPr>
      <w:r>
        <w:t xml:space="preserve">converse (</w:t>
      </w:r>
      <w:hyperlink w:anchor="def-converse">
        <w:r>
          <w:rPr>
            <w:rStyle w:val="Hyperlink"/>
          </w:rPr>
          <w:t xml:space="preserve">Definition 33</w:t>
        </w:r>
      </w:hyperlink>
      <w:r>
        <w:t xml:space="preserve">):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”</w:t>
      </w:r>
      <w:r>
        <w:t xml:space="preserve">, which is false;</w:t>
      </w:r>
    </w:p>
    <w:p>
      <w:pPr>
        <w:pStyle w:val="Compact"/>
        <w:numPr>
          <w:ilvl w:val="0"/>
          <w:numId w:val="1026"/>
        </w:numPr>
      </w:pPr>
      <w:r>
        <w:t xml:space="preserve">contrapositive (</w:t>
      </w:r>
      <w:hyperlink w:anchor="def-contrapositive">
        <w:r>
          <w:rPr>
            <w:rStyle w:val="Hyperlink"/>
          </w:rPr>
          <w:t xml:space="preserve">Definition 34</w:t>
        </w:r>
      </w:hyperlink>
      <w:r>
        <w:t xml:space="preserve">):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not even,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not a multiple of</w:t>
      </w:r>
      <w:r>
        <w:t xml:space="preserve"> </w:t>
      </w:r>
      <m:oMath>
        <m:r>
          <m:t>4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which is true, by</w:t>
      </w:r>
      <w:r>
        <w:t xml:space="preserve"> </w:t>
      </w:r>
      <w:hyperlink w:anchor="thm-contrapositive">
        <w:r>
          <w:rPr>
            <w:rStyle w:val="Hyperlink"/>
          </w:rPr>
          <w:t xml:space="preserve">Theorem 14</w:t>
        </w:r>
      </w:hyperlink>
      <w:r>
        <w:t xml:space="preserve">,</w:t>
      </w:r>
      <w:r>
        <w:t xml:space="preserve"> </w:t>
      </w:r>
      <w:r>
        <w:t xml:space="preserve">because the original proposition is true.</w:t>
      </w:r>
    </w:p>
    <w:bookmarkEnd w:id="112"/>
    <w:bookmarkStart w:id="113" w:name="def-sufficient-condition"/>
    <w:p>
      <w:pPr>
        <w:pStyle w:val="FirstParagraph"/>
      </w:pPr>
      <w:r>
        <w:rPr>
          <w:b/>
          <w:bCs/>
        </w:rPr>
        <w:t xml:space="preserve">Definition 35 (Sufficient condition)</w:t>
      </w:r>
      <w:r>
        <w:t xml:space="preserve"> </w:t>
      </w:r>
      <w:r>
        <w:t xml:space="preserve">When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sufficient condition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for</w:t>
      </w:r>
      <w:r>
        <w:t xml:space="preserve"> </w:t>
      </w:r>
      <m:oMath>
        <m:r>
          <m:t>Q</m:t>
        </m:r>
      </m:oMath>
      <w:r>
        <w:t xml:space="preserve">.</w:t>
      </w:r>
    </w:p>
    <w:bookmarkEnd w:id="113"/>
    <w:bookmarkStart w:id="114" w:name="exm-sufficient-condition"/>
    <w:p>
      <w:pPr>
        <w:pStyle w:val="BodyText"/>
      </w:pPr>
      <w:r>
        <w:rPr>
          <w:b/>
          <w:bCs/>
        </w:rPr>
        <w:t xml:space="preserve">Example 40 (A sufficient condition)</w:t>
      </w:r>
      <w:r>
        <w:t xml:space="preserve"> </w:t>
      </w:r>
      <w:r>
        <w:t xml:space="preserve">For a real number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 a number greater than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 greater than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a sufficient condition 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:</w:t>
      </w:r>
      <w:r>
        <w:t xml:space="preserve"> </w:t>
      </w:r>
      <w:r>
        <w:t xml:space="preserve">knowing that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enough to conclude that</w:t>
      </w:r>
      <w:r>
        <w:t xml:space="preserve"> </w:t>
      </w:r>
      <m:oMath>
        <m:r>
          <m:t>6</m:t>
        </m:r>
        <m:r>
          <m:rPr>
            <m:sty m:val="p"/>
          </m:rPr>
          <m:t>&gt;</m:t>
        </m:r>
        <m:r>
          <m:t>2</m:t>
        </m:r>
      </m:oMath>
      <w:r>
        <w:t xml:space="preserve">.</w:t>
      </w:r>
    </w:p>
    <w:bookmarkEnd w:id="114"/>
    <w:bookmarkStart w:id="115" w:name="def-necessary-condition"/>
    <w:p>
      <w:pPr>
        <w:pStyle w:val="BodyText"/>
      </w:pPr>
      <w:r>
        <w:rPr>
          <w:b/>
          <w:bCs/>
        </w:rPr>
        <w:t xml:space="preserve">Definition 36 (Necessary condition)</w:t>
      </w:r>
      <w:r>
        <w:t xml:space="preserve"> </w:t>
      </w:r>
      <w:r>
        <w:t xml:space="preserve">When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necessary condition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</m:oMath>
      <w:r>
        <w:t xml:space="preserve">.</w:t>
      </w:r>
    </w:p>
    <w:bookmarkEnd w:id="115"/>
    <w:bookmarkStart w:id="116" w:name="exm-necessary-condition"/>
    <w:p>
      <w:pPr>
        <w:pStyle w:val="BodyText"/>
      </w:pPr>
      <w:r>
        <w:rPr>
          <w:b/>
          <w:bCs/>
        </w:rPr>
        <w:t xml:space="preserve">Example 41 (A necessary condition)</w:t>
      </w:r>
      <w:r>
        <w:t xml:space="preserve"> </w:t>
      </w:r>
      <w:r>
        <w:t xml:space="preserve">For an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6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3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</w:t>
      </w:r>
      <w:r>
        <w:t xml:space="preserve"> </w:t>
      </w:r>
      <m:oMath>
        <m:r>
          <m:t>6</m:t>
        </m:r>
        <m:r>
          <m:t>k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2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So being a multiple of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a necessary condition for being a multiple of</w:t>
      </w:r>
      <w:r>
        <w:t xml:space="preserve"> </w:t>
      </w:r>
      <m:oMath>
        <m:r>
          <m:t>6</m:t>
        </m:r>
      </m:oMath>
      <w:r>
        <w:t xml:space="preserve">: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⋅</m:t>
        </m:r>
        <m:r>
          <m:t>2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6</m:t>
        </m:r>
      </m:oMath>
      <w:r>
        <w:t xml:space="preserve">, and it is also a multiple of</w:t>
      </w:r>
      <w:r>
        <w:t xml:space="preserve"> </w:t>
      </w:r>
      <m:oMath>
        <m:r>
          <m:t>3</m:t>
        </m:r>
      </m:oMath>
      <w:r>
        <w:t xml:space="preserve">, since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4</m:t>
        </m:r>
      </m:oMath>
      <w:r>
        <w:t xml:space="preserve">.</w:t>
      </w:r>
    </w:p>
    <w:bookmarkEnd w:id="116"/>
    <w:bookmarkStart w:id="117" w:name="def-necessary-sufficient"/>
    <w:p>
      <w:pPr>
        <w:pStyle w:val="BodyText"/>
      </w:pPr>
      <w:r>
        <w:rPr>
          <w:b/>
          <w:bCs/>
        </w:rPr>
        <w:t xml:space="preserve">Definition 37 (Necessary and sufficient condition)</w:t>
      </w:r>
      <w:r>
        <w:t xml:space="preserve"> </w:t>
      </w:r>
      <w:r>
        <w:t xml:space="preserve">When both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and its converse (</w:t>
      </w:r>
      <w:hyperlink w:anchor="def-converse">
        <w:r>
          <w:rPr>
            <w:rStyle w:val="Hyperlink"/>
          </w:rPr>
          <w:t xml:space="preserve">Definition 33</w:t>
        </w:r>
      </w:hyperlink>
      <w:r>
        <w:t xml:space="preserve">) are true,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necessary and sufficient condition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for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</w:t>
      </w:r>
      <w:hyperlink w:anchor="def-sufficient-condition">
        <w:r>
          <w:rPr>
            <w:rStyle w:val="Hyperlink"/>
          </w:rPr>
          <w:t xml:space="preserve">Definition 35</w:t>
        </w:r>
      </w:hyperlink>
      <w:r>
        <w:t xml:space="preserve">,</w:t>
      </w:r>
      <w:r>
        <w:t xml:space="preserve"> </w:t>
      </w:r>
      <w:hyperlink w:anchor="def-necessary-condition">
        <w:r>
          <w:rPr>
            <w:rStyle w:val="Hyperlink"/>
          </w:rPr>
          <w:t xml:space="preserve">Definition 36</w:t>
        </w:r>
      </w:hyperlink>
      <w:r>
        <w:t xml:space="preserve">),</w:t>
      </w:r>
      <w:r>
        <w:t xml:space="preserve"> </w:t>
      </w:r>
      <w:r>
        <w:t xml:space="preserve">written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</w:p>
    <w:bookmarkEnd w:id="117"/>
    <w:bookmarkStart w:id="118" w:name="exm-necessary-sufficient"/>
    <w:p>
      <w:pPr>
        <w:pStyle w:val="BodyText"/>
      </w:pPr>
      <w:r>
        <w:rPr>
          <w:b/>
          <w:bCs/>
        </w:rPr>
        <w:t xml:space="preserve">Example 42 (Necessary but not sufficient)</w:t>
      </w:r>
      <w:r>
        <w:t xml:space="preserve"> </w:t>
      </w:r>
      <w:r>
        <w:t xml:space="preserve">In</w:t>
      </w:r>
      <w:r>
        <w:t xml:space="preserve"> </w:t>
      </w:r>
      <w:hyperlink w:anchor="exm-converse">
        <w:r>
          <w:rPr>
            <w:rStyle w:val="Hyperlink"/>
          </w:rPr>
          <w:t xml:space="preserve">Example 38</w:t>
        </w:r>
      </w:hyperlink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is true, so:</w:t>
      </w:r>
    </w:p>
    <w:p>
      <w:pPr>
        <w:pStyle w:val="Compact"/>
        <w:numPr>
          <w:ilvl w:val="0"/>
          <w:numId w:val="1027"/>
        </w:numPr>
      </w:pPr>
      <w:r>
        <w:t xml:space="preserve">being a multiple of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a sufficient condition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be even;</w:t>
      </w:r>
    </w:p>
    <w:p>
      <w:pPr>
        <w:pStyle w:val="Compact"/>
        <w:numPr>
          <w:ilvl w:val="0"/>
          <w:numId w:val="1027"/>
        </w:numPr>
      </w:pPr>
      <w:r>
        <w:t xml:space="preserve">being even is a necessary condition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be a multiple of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FirstParagraph"/>
      </w:pPr>
      <w:r>
        <w:t xml:space="preserve">Being even is not a sufficient condition for being a multiple of</w:t>
      </w:r>
      <w:r>
        <w:t xml:space="preserve"> </w:t>
      </w:r>
      <m:oMath>
        <m:r>
          <m:t>4</m:t>
        </m:r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even, but not a multiple of</w:t>
      </w:r>
      <w:r>
        <w:t xml:space="preserve"> </w:t>
      </w:r>
      <m:oMath>
        <m:r>
          <m:t>4</m:t>
        </m:r>
      </m:oMath>
      <w:r>
        <w:t xml:space="preserve">.</w:t>
      </w:r>
    </w:p>
    <w:bookmarkEnd w:id="118"/>
    <w:bookmarkStart w:id="119" w:name="def-proof-by-contradiction"/>
    <w:p>
      <w:pPr>
        <w:pStyle w:val="BodyText"/>
      </w:pPr>
      <w:r>
        <w:rPr>
          <w:b/>
          <w:bCs/>
        </w:rPr>
        <w:t xml:space="preserve">Definition 38 (Proof by 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contradiction</w:t>
      </w:r>
      <w:r>
        <w:t xml:space="preserve"> </w:t>
      </w:r>
      <w:r>
        <w:t xml:space="preserve">(Wikipedia contributors 2026x)</w:t>
      </w:r>
      <w:r>
        <w:t xml:space="preserve"> </w:t>
      </w:r>
      <w:r>
        <w:t xml:space="preserve">of a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assumes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derives from that assumption a proposition that is known to be false.</w:t>
      </w:r>
    </w:p>
    <w:bookmarkEnd w:id="119"/>
    <w:bookmarkStart w:id="120" w:name="exm-proof-by-contradiction"/>
    <w:p>
      <w:pPr>
        <w:pStyle w:val="BodyText"/>
      </w:pPr>
      <w:r>
        <w:rPr>
          <w:b/>
          <w:bCs/>
        </w:rPr>
        <w:t xml:space="preserve">Example 43 (No integer is both even and odd)</w:t>
      </w:r>
      <w:r>
        <w:t xml:space="preserve"> </w:t>
      </w:r>
      <w:r>
        <w:t xml:space="preserve">Suppose, for contradiction, that some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both even and odd (</w:t>
      </w:r>
      <w:hyperlink r:id="rId10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t>j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(both equal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2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 from both sides)</m:t>
              </m:r>
            </m:e>
            <m:e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both sides by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third line uses the</w:t>
      </w:r>
      <w:r>
        <w:t xml:space="preserve"> </w:t>
      </w:r>
      <w:hyperlink r:id="rId78">
        <w:r>
          <w:rPr>
            <w:rStyle w:val="Hyperlink"/>
          </w:rPr>
          <w:t xml:space="preserve">distributive law</w:t>
        </w:r>
      </w:hyperlink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is an integer, and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not,</w:t>
      </w:r>
      <w:r>
        <w:t xml:space="preserve"> </w:t>
      </w:r>
      <w:r>
        <w:t xml:space="preserve">so the last line is false.</w:t>
      </w:r>
      <w:r>
        <w:t xml:space="preserve"> </w:t>
      </w:r>
      <w:r>
        <w:t xml:space="preserve">So no integer is both even and odd.</w:t>
      </w:r>
      <w:r>
        <w:t xml:space="preserve"> </w:t>
      </w:r>
      <w:r>
        <w:t xml:space="preserve">For example,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and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2.5</m:t>
        </m:r>
      </m:oMath>
      <w:r>
        <w:t xml:space="preserve">, which is not an integer.</w:t>
      </w:r>
    </w:p>
    <w:bookmarkEnd w:id="120"/>
    <w:bookmarkStart w:id="121" w:name="thm-proof-by-contradiction"/>
    <w:p>
      <w:pPr>
        <w:pStyle w:val="BodyText"/>
      </w:pPr>
      <w:r>
        <w:rPr>
          <w:b/>
          <w:bCs/>
        </w:rPr>
        <w:t xml:space="preserve">Theorem 15 (A proof by contradiction proves its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propositions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 then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12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implies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only when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Here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not true.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 whenever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must be true.</w:t>
      </w:r>
    </w:p>
    <w:bookmarkStart w:id="122" w:name="thm-contradiction-works"/>
    <w:p>
      <w:pPr>
        <w:pStyle w:val="BodyText"/>
      </w:pPr>
      <w:r>
        <w:rPr>
          <w:b/>
          <w:bCs/>
        </w:rPr>
        <w:t xml:space="preserve">Theorem 16 (Why a proof by contradiction works)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2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 </w:t>
      </w:r>
      <w:r>
        <w:t xml:space="preserve">and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</m:oMath>
      <w:r>
        <w:t xml:space="preserve"> </w:t>
      </w:r>
      <w:r>
        <w:t xml:space="preserve">is false in every row,</w:t>
      </w:r>
      <w:r>
        <w:t xml:space="preserve"> </w:t>
      </w:r>
      <w:r>
        <w:t xml:space="preserve">so it is a</w:t>
      </w:r>
      <w:r>
        <w:t xml:space="preserve"> </w:t>
      </w:r>
      <w:hyperlink w:anchor="def-contradiction">
        <w:r>
          <w:rPr>
            <w:rStyle w:val="Hyperlink"/>
          </w:rPr>
          <w:t xml:space="preserve">contradiction</w:t>
        </w:r>
      </w:hyperlink>
      <w:r>
        <w:t xml:space="preserve">.</w:t>
      </w:r>
      <w:r>
        <w:t xml:space="preserve"> </w:t>
      </w:r>
      <w:r>
        <w:t xml:space="preserve">So, 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exactly in the rows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which are the rows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every row,</w:t>
      </w:r>
      <w:r>
        <w:t xml:space="preserve"> </w:t>
      </w:r>
      <w:r>
        <w:t xml:space="preserve">so the two 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123" w:name="exm-proof-by-contradiction-truth-table"/>
    <w:p>
      <w:pPr>
        <w:pStyle w:val="BodyText"/>
      </w:pPr>
      <w:r>
        <w:rPr>
          <w:b/>
          <w:bCs/>
        </w:rPr>
        <w:t xml:space="preserve">Example 44 (A truth table for a proof by contradiction)</w:t>
      </w:r>
      <w:r>
        <w:t xml:space="preserve"> </w:t>
      </w:r>
      <w:r>
        <w:t xml:space="preserve">There are only four ways to assign truth values to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 code lists them, with the truth value of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,</w:t>
      </w:r>
      <w:r>
        <w:t xml:space="preserve"> </w:t>
      </w:r>
      <w:r>
        <w:t xml:space="preserve">and marks the rows where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SourceCode"/>
      </w:pPr>
      <w:r>
        <w:rPr>
          <w:rStyle w:val="NormalTok"/>
        </w:rPr>
        <w:t xml:space="preserve">tt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not_P_implies_Q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P) </w:t>
      </w:r>
      <w:r>
        <w:rPr>
          <w:rStyle w:val="SpecialCharTok"/>
        </w:rPr>
        <w:t xml:space="preserve">|</w:t>
      </w:r>
      <w:r>
        <w:rPr>
          <w:rStyle w:val="NormalTok"/>
        </w:rPr>
        <w:t xml:space="preserve"> 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</w:t>
      </w:r>
      <w:r>
        <w:br/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hypotheses_hold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not_P_implies_Q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</w:t>
      </w:r>
      <w:r>
        <w:br/>
      </w:r>
      <w:r>
        <w:rPr>
          <w:rStyle w:val="NormalTok"/>
        </w:rPr>
        <w:t xml:space="preserve">tt</w:t>
      </w:r>
      <w:r>
        <w:br/>
      </w:r>
      <w:r>
        <w:rPr>
          <w:rStyle w:val="CommentTok"/>
        </w:rPr>
        <w:t xml:space="preserve">#&gt; # A tibble: 4 × 4</w:t>
      </w:r>
      <w:r>
        <w:br/>
      </w:r>
      <w:r>
        <w:rPr>
          <w:rStyle w:val="CommentTok"/>
        </w:rPr>
        <w:t xml:space="preserve">#&gt;   Q     P     not_P_implies_Q hypotheses_hold</w:t>
      </w:r>
      <w:r>
        <w:br/>
      </w:r>
      <w:r>
        <w:rPr>
          <w:rStyle w:val="CommentTok"/>
        </w:rPr>
        <w:t xml:space="preserve">#&gt;   &lt;lgl&gt; &lt;lgl&gt; &lt;lgl&gt;           &lt;lgl&gt;          </w:t>
      </w:r>
      <w:r>
        <w:br/>
      </w:r>
      <w:r>
        <w:rPr>
          <w:rStyle w:val="CommentTok"/>
        </w:rPr>
        <w:t xml:space="preserve">#&gt; 1 TRUE  TRUE  TRUE            FALSE          </w:t>
      </w:r>
      <w:r>
        <w:br/>
      </w:r>
      <w:r>
        <w:rPr>
          <w:rStyle w:val="CommentTok"/>
        </w:rPr>
        <w:t xml:space="preserve">#&gt; 2 FALSE TRUE  TRUE            TRUE           </w:t>
      </w:r>
      <w:r>
        <w:br/>
      </w:r>
      <w:r>
        <w:rPr>
          <w:rStyle w:val="CommentTok"/>
        </w:rPr>
        <w:t xml:space="preserve">#&gt; 3 TRUE  FALSE TRUE            FALSE          </w:t>
      </w:r>
      <w:r>
        <w:br/>
      </w:r>
      <w:r>
        <w:rPr>
          <w:rStyle w:val="CommentTok"/>
        </w:rPr>
        <w:t xml:space="preserve">#&gt; 4 FALSE FALSE FALSE           FALSE</w:t>
      </w:r>
    </w:p>
    <w:p>
      <w:pPr>
        <w:pStyle w:val="FirstParagraph"/>
      </w:pPr>
      <w:r>
        <w:t xml:space="preserve">The hypotheses of</w:t>
      </w:r>
      <w:r>
        <w:t xml:space="preserve"> </w:t>
      </w:r>
      <w:hyperlink w:anchor="thm-proof-by-contradiction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hold in 1 of the</w:t>
      </w:r>
      <w:r>
        <w:t xml:space="preserve"> </w:t>
      </w:r>
      <w:r>
        <w:t xml:space="preserve">4 rows,</w:t>
      </w:r>
      <w:r>
        <w:t xml:space="preserve"> </w:t>
      </w:r>
      <w:r>
        <w:t xml:space="preserve">and in 1 of them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whenever the hypotheses hold,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123"/>
    <w:bookmarkEnd w:id="124"/>
    <w:bookmarkStart w:id="125" w:name="sec-dont-skip-steps"/>
    <w:p>
      <w:pPr>
        <w:pStyle w:val="Heading1"/>
      </w:pPr>
      <w:r>
        <w:t xml:space="preserve">2. Don’t skip steps</w:t>
      </w:r>
    </w:p>
    <w:p>
      <w:pPr>
        <w:pStyle w:val="FirstParagraph"/>
      </w:pPr>
      <w:r>
        <w:t xml:space="preserve">Show every step of the</w:t>
      </w:r>
      <w:r>
        <w:t xml:space="preserve"> </w:t>
      </w:r>
      <w:hyperlink w:anchor="def-derivation">
        <w:r>
          <w:rPr>
            <w:rStyle w:val="Hyperlink"/>
          </w:rPr>
          <w:t xml:space="preserve">derivation</w:t>
        </w:r>
      </w:hyperlink>
      <w:r>
        <w:t xml:space="preserve">.</w:t>
      </w:r>
      <w:r>
        <w:t xml:space="preserve"> </w:t>
      </w:r>
      <w:r>
        <w:t xml:space="preserve">Each line should follow from the previous line by a single, identifiable move:</w:t>
      </w:r>
    </w:p>
    <w:p>
      <w:pPr>
        <w:pStyle w:val="Compact"/>
        <w:numPr>
          <w:ilvl w:val="0"/>
          <w:numId w:val="1028"/>
        </w:numPr>
      </w:pPr>
      <w:r>
        <w:t xml:space="preserve">applying a definition,</w:t>
      </w:r>
    </w:p>
    <w:p>
      <w:pPr>
        <w:pStyle w:val="Compact"/>
        <w:numPr>
          <w:ilvl w:val="0"/>
          <w:numId w:val="1028"/>
        </w:numPr>
      </w:pPr>
      <w:r>
        <w:t xml:space="preserve">substituting a known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, or</w:t>
      </w:r>
    </w:p>
    <w:p>
      <w:pPr>
        <w:pStyle w:val="Compact"/>
        <w:numPr>
          <w:ilvl w:val="0"/>
          <w:numId w:val="1028"/>
        </w:numPr>
      </w:pPr>
      <w:r>
        <w:t xml:space="preserve">performing one algebraic operation.</w:t>
      </w:r>
    </w:p>
    <w:p>
      <w:pPr>
        <w:pStyle w:val="FirstParagraph"/>
      </w:pPr>
      <w:r>
        <w:t xml:space="preserve">When you skip steps,</w:t>
      </w:r>
      <w:r>
        <w:t xml:space="preserve"> </w:t>
      </w:r>
      <w:r>
        <w:t xml:space="preserve">you force the reader to reconstruct your reasoning,</w:t>
      </w:r>
      <w:r>
        <w:t xml:space="preserve"> </w:t>
      </w:r>
      <w:r>
        <w:t xml:space="preserve">which is exactly the work the proof was supposed to do</w:t>
      </w:r>
      <w:r>
        <w:t xml:space="preserve"> </w:t>
      </w:r>
      <w:r>
        <w:rPr>
          <w:i/>
          <w:iCs/>
        </w:rPr>
        <w:t xml:space="preserve">for</w:t>
      </w:r>
      <w:r>
        <w:t xml:space="preserve"> </w:t>
      </w:r>
      <w:r>
        <w:t xml:space="preserve">them.</w:t>
      </w:r>
      <w:r>
        <w:t xml:space="preserve"> </w:t>
      </w:r>
      <w:r>
        <w:t xml:space="preserve">A step that feels</w:t>
      </w:r>
      <w:r>
        <w:t xml:space="preserve"> </w:t>
      </w:r>
      <w:r>
        <w:t xml:space="preserve">“obvious”</w:t>
      </w:r>
      <w:r>
        <w:t xml:space="preserve"> </w:t>
      </w:r>
      <w:r>
        <w:t xml:space="preserve">while you are writing it</w:t>
      </w:r>
      <w:r>
        <w:t xml:space="preserve"> </w:t>
      </w:r>
      <w:r>
        <w:t xml:space="preserve">is often the step a reader gets stuck on.</w:t>
      </w:r>
      <w:r>
        <w:t xml:space="preserve"> </w:t>
      </w:r>
      <w:r>
        <w:t xml:space="preserve">Phrases like</w:t>
      </w:r>
      <w:r>
        <w:t xml:space="preserve"> </w:t>
      </w:r>
      <w:r>
        <w:t xml:space="preserve">“it can be shown that”</w:t>
      </w:r>
      <w:r>
        <w:t xml:space="preserve"> </w:t>
      </w:r>
      <w:r>
        <w:t xml:space="preserve">or</w:t>
      </w:r>
      <w:r>
        <w:t xml:space="preserve"> </w:t>
      </w:r>
      <w:r>
        <w:t xml:space="preserve">“clearly”</w:t>
      </w:r>
      <w:r>
        <w:t xml:space="preserve"> </w:t>
      </w:r>
      <w:r>
        <w:t xml:space="preserve">usually mark a skipped step;</w:t>
      </w:r>
      <w:r>
        <w:t xml:space="preserve"> </w:t>
      </w:r>
      <w:r>
        <w:t xml:space="preserve">show the step instead.</w:t>
      </w:r>
    </w:p>
    <w:bookmarkEnd w:id="125"/>
    <w:bookmarkStart w:id="131" w:name="sec-annotate-each-step"/>
    <w:p>
      <w:pPr>
        <w:pStyle w:val="Heading1"/>
      </w:pPr>
      <w:r>
        <w:t xml:space="preserve">3. Annotate each step</w:t>
      </w:r>
    </w:p>
    <w:p>
      <w:pPr>
        <w:pStyle w:val="FirstParagraph"/>
      </w:pPr>
      <w:r>
        <w:t xml:space="preserve">For each step,</w:t>
      </w:r>
      <w:r>
        <w:t xml:space="preserve"> </w:t>
      </w:r>
      <w:r>
        <w:t xml:space="preserve">note the definition,</w:t>
      </w:r>
      <w:r>
        <w:t xml:space="preserve"> </w:t>
      </w:r>
      <w:hyperlink w:anchor="def-theorem">
        <w:r>
          <w:rPr>
            <w:rStyle w:val="Hyperlink"/>
          </w:rPr>
          <w:t xml:space="preserve">theorem</w:t>
        </w:r>
      </w:hyperlink>
      <w:r>
        <w:t xml:space="preserve">, or algebraic rule that justifies it.</w:t>
      </w:r>
      <w:r>
        <w:t xml:space="preserve"> </w:t>
      </w:r>
      <w:r>
        <w:t xml:space="preserve">A brief annotation to the right of the line is usually enough.</w:t>
      </w:r>
      <w:r>
        <w:t xml:space="preserve"> </w:t>
      </w:r>
      <w:r>
        <w:t xml:space="preserve">Annotations make the proof checkable,</w:t>
      </w:r>
      <w:r>
        <w:t xml:space="preserve"> </w:t>
      </w:r>
      <w:r>
        <w:t xml:space="preserve">and they teach the reader which tool to reach for next time.</w:t>
      </w:r>
    </w:p>
    <w:p>
      <w:pPr>
        <w:pStyle w:val="BodyText"/>
      </w:pPr>
      <w:r>
        <w:t xml:space="preserve">For example,</w:t>
      </w:r>
      <w:r>
        <w:t xml:space="preserve"> </w:t>
      </w:r>
      <w:r>
        <w:t xml:space="preserve">here is a derivation that the</w:t>
      </w:r>
      <w:r>
        <w:t xml:space="preserve"> </w:t>
      </w:r>
      <w:hyperlink r:id="rId126">
        <w:r>
          <w:rPr>
            <w:rStyle w:val="Hyperlink"/>
          </w:rPr>
          <w:t xml:space="preserve">hat matrix</w:t>
        </w:r>
      </w:hyperlink>
      <w:r>
        <w:t xml:space="preserve"> </w:t>
      </w:r>
      <m:oMath>
        <m:r>
          <m:rPr>
            <m:sty m:val="bi"/>
          </m:rPr>
          <m:t>H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hyperlink r:id="rId127">
        <w:r>
          <w:rPr>
            <w:rStyle w:val="Hyperlink"/>
          </w:rPr>
          <w:t xml:space="preserve">idempotent</w:t>
        </w:r>
      </w:hyperlink>
      <w:r>
        <w:t xml:space="preserve">,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H</m:t>
        </m:r>
      </m:oMath>
      <w:r>
        <w:t xml:space="preserve">,</w:t>
      </w:r>
      <w:r>
        <w:t xml:space="preserve"> </w:t>
      </w:r>
      <w:r>
        <w:t xml:space="preserve">with each step annotated: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matrix power)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(regroup; 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matrix inverse times the matrix is 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identity matrix changes nothing)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128">
        <w:r>
          <w:rPr>
            <w:rStyle w:val="Hyperlink"/>
          </w:rPr>
          <w:t xml:space="preserve">Linear Algebra</w:t>
        </w:r>
      </w:hyperlink>
      <w:r>
        <w:t xml:space="preserve"> </w:t>
      </w:r>
      <w:r>
        <w:t xml:space="preserve">page</w:t>
      </w:r>
      <w:r>
        <w:t xml:space="preserve"> </w:t>
      </w:r>
      <w:r>
        <w:t xml:space="preserve">uses this derivation to show that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 a</w:t>
      </w:r>
      <w:r>
        <w:t xml:space="preserve"> </w:t>
      </w:r>
      <w:hyperlink r:id="rId129">
        <w:r>
          <w:rPr>
            <w:rStyle w:val="Hyperlink"/>
          </w:rPr>
          <w:t xml:space="preserve">projection matrix</w:t>
        </w:r>
      </w:hyperlink>
      <w:r>
        <w:t xml:space="preserve">.</w:t>
      </w:r>
      <w:r>
        <w:t xml:space="preserve"> </w:t>
      </w:r>
      <w:r>
        <w:t xml:space="preserve">The probability notes derive the variance identity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cr m:val="double-struck"/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hyperlink r:id="rId130">
        <w:r>
          <w:rPr>
            <w:rStyle w:val="Hyperlink"/>
          </w:rPr>
          <w:t xml:space="preserve">in the same annotated style</w:t>
        </w:r>
      </w:hyperlink>
      <w:r>
        <w:t xml:space="preserve">.</w:t>
      </w:r>
    </w:p>
    <w:bookmarkEnd w:id="131"/>
    <w:bookmarkStart w:id="134" w:name="sec-direct-proof"/>
    <w:p>
      <w:pPr>
        <w:pStyle w:val="Heading1"/>
      </w:pPr>
      <w:r>
        <w:t xml:space="preserve">4. Direct proof</w:t>
      </w:r>
    </w:p>
    <w:bookmarkStart w:id="132" w:name="def-direct-proof"/>
    <w:p>
      <w:pPr>
        <w:pStyle w:val="FirstParagraph"/>
      </w:pPr>
      <w:r>
        <w:rPr>
          <w:b/>
          <w:bCs/>
        </w:rPr>
        <w:t xml:space="preserve">Definition 39 (Direct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direct proof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starts from the assumptions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stated under, if any,</w:t>
      </w:r>
      <w:r>
        <w:t xml:space="preserve"> </w:t>
      </w:r>
      <w:r>
        <w:t xml:space="preserve">and reaches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through a chain of steps,</w:t>
      </w:r>
      <w:r>
        <w:t xml:space="preserve"> </w:t>
      </w:r>
      <w:r>
        <w:t xml:space="preserve">each of which applies a definition,</w:t>
      </w:r>
      <w:r>
        <w:t xml:space="preserve"> </w:t>
      </w:r>
      <w:r>
        <w:t xml:space="preserve">a previously proved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,</w:t>
      </w:r>
      <w:r>
        <w:t xml:space="preserve"> </w:t>
      </w:r>
      <w:r>
        <w:t xml:space="preserve">or one rule of logic or algebra</w:t>
      </w:r>
      <w:r>
        <w:t xml:space="preserve"> </w:t>
      </w:r>
      <w:r>
        <w:t xml:space="preserve">to the assumptions or to earlier steps.</w:t>
      </w:r>
      <w:r>
        <w:t xml:space="preserve"> </w:t>
      </w:r>
      <w:r>
        <w:t xml:space="preserve">A direct proof never assumes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false;</w:t>
      </w:r>
      <w:r>
        <w:t xml:space="preserve"> </w:t>
      </w:r>
      <w:r>
        <w:t xml:space="preserve">compare</w:t>
      </w:r>
      <w:r>
        <w:t xml:space="preserve"> </w:t>
      </w:r>
      <w:hyperlink w:anchor="def-proof-by-contradiction">
        <w:r>
          <w:rPr>
            <w:rStyle w:val="Hyperlink"/>
          </w:rPr>
          <w:t xml:space="preserve">proof by contradiction</w:t>
        </w:r>
      </w:hyperlink>
      <w:r>
        <w:t xml:space="preserve">,</w:t>
      </w:r>
      <w:r>
        <w:t xml:space="preserve"> </w:t>
      </w:r>
      <w:r>
        <w:t xml:space="preserve">which does.</w:t>
      </w:r>
    </w:p>
    <w:bookmarkEnd w:id="132"/>
    <w:bookmarkStart w:id="133" w:name="exm-direct-proof"/>
    <w:p>
      <w:pPr>
        <w:pStyle w:val="BodyText"/>
      </w:pPr>
      <w:r>
        <w:rPr>
          <w:b/>
          <w:bCs/>
        </w:rPr>
        <w:t xml:space="preserve">Example 45 (The square of an odd integer is odd)</w:t>
      </w:r>
      <w:r>
        <w:t xml:space="preserve"> </w:t>
      </w:r>
      <w:r>
        <w:t xml:space="preserve">Claim: 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odd.</w:t>
      </w:r>
    </w:p>
    <w:p>
      <w:pPr>
        <w:pStyle w:val="BodyText"/>
      </w:pPr>
      <w:r>
        <w:t xml:space="preserve">Since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</w:t>
      </w:r>
      <w:r>
        <w:t xml:space="preserve"> </w:t>
      </w:r>
      <w:r>
        <w:t xml:space="preserve">there is an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k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4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2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read from right to left)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2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k</m:t>
        </m:r>
      </m:oMath>
      <w:r>
        <w:t xml:space="preserve"> </w:t>
      </w:r>
      <w:r>
        <w:t xml:space="preserve">is an integer,</w:t>
      </w:r>
      <w:r>
        <w:t xml:space="preserve"> </w:t>
      </w:r>
      <w:r>
        <w:t xml:space="preserve">because adding or multiplying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gives an integer.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nor/>
            <m:sty m:val="p"/>
          </m:rPr>
          <m:t>an integer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, which is the definition of odd.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n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49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24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pStyle w:val="BodyText"/>
      </w:pPr>
      <w:r>
        <w:t xml:space="preserve">The proof above that</w:t>
      </w:r>
      <w:r>
        <w:t xml:space="preserve"> </w:t>
      </w:r>
      <w:hyperlink w:anchor="exm-proof">
        <w:r>
          <w:rPr>
            <w:rStyle w:val="Hyperlink"/>
          </w:rPr>
          <w:t xml:space="preserve">the sum of two even integers is even</w:t>
        </w:r>
      </w:hyperlink>
      <w:r>
        <w:t xml:space="preserve"> </w:t>
      </w:r>
      <w:r>
        <w:t xml:space="preserve">is also a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.</w:t>
      </w:r>
    </w:p>
    <w:bookmarkEnd w:id="133"/>
    <w:bookmarkEnd w:id="134"/>
    <w:bookmarkStart w:id="137" w:name="sec-proof-by-contrapositive"/>
    <w:p>
      <w:pPr>
        <w:pStyle w:val="Heading1"/>
      </w:pPr>
      <w:r>
        <w:t xml:space="preserve">5. Proof by contrapositive</w:t>
      </w:r>
    </w:p>
    <w:bookmarkStart w:id="135" w:name="def-proof-by-contrapositive"/>
    <w:p>
      <w:pPr>
        <w:pStyle w:val="FirstParagraph"/>
      </w:pPr>
      <w:r>
        <w:rPr>
          <w:b/>
          <w:bCs/>
        </w:rPr>
        <w:t xml:space="preserve">Definition 40 (Proof by contrapositive)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contrapositive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a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contrapositive">
        <w:r>
          <w:rPr>
            <w:rStyle w:val="Hyperlink"/>
          </w:rPr>
          <w:t xml:space="preserve">contrapositive</w:t>
        </w:r>
      </w:hyperlink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it assumes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 reaches the conclusion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</w:t>
      </w:r>
      <w:r>
        <w:t xml:space="preserve"> </w:t>
      </w:r>
      <w:hyperlink w:anchor="thm-contrapositive">
        <w:r>
          <w:rPr>
            <w:rStyle w:val="Hyperlink"/>
          </w:rPr>
          <w:t xml:space="preserve">Theorem 14</w:t>
        </w:r>
      </w:hyperlink>
      <w:r>
        <w:t xml:space="preserve">,</w:t>
      </w:r>
      <w:r>
        <w:t xml:space="preserve"> </w:t>
      </w:r>
      <w:r>
        <w:t xml:space="preserve">proving the contrapositive proves the original proposition.</w:t>
      </w:r>
    </w:p>
    <w:bookmarkEnd w:id="135"/>
    <w:bookmarkStart w:id="136" w:name="exm-proof-by-contrapositive"/>
    <w:p>
      <w:pPr>
        <w:pStyle w:val="BodyText"/>
      </w:pPr>
      <w:r>
        <w:rPr>
          <w:b/>
          <w:bCs/>
        </w:rPr>
        <w:t xml:space="preserve">Example 46 (If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rPr>
          <w:b/>
          <w:bCs/>
        </w:rPr>
        <w:t xml:space="preserve">, then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Claim: for every</w:t>
      </w:r>
      <w:r>
        <w:t xml:space="preserve"> </w:t>
      </w:r>
      <w:hyperlink r:id="rId16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 </w:t>
      </w:r>
      <w:r>
        <w:t xml:space="preserve">would have to start from the</w:t>
      </w:r>
      <w:r>
        <w:t xml:space="preserve"> </w:t>
      </w:r>
      <w:hyperlink w:anchor="def-inequality">
        <w:r>
          <w:rPr>
            <w:rStyle w:val="Hyperlink"/>
          </w:rPr>
          <w:t xml:space="preserve">inequality</w:t>
        </w:r>
      </w:hyperlink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which says little about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on its own.</w:t>
      </w:r>
      <w:r>
        <w:t xml:space="preserve"> </w:t>
      </w:r>
      <w:r>
        <w:t xml:space="preserve">The contrapositive (</w:t>
      </w:r>
      <w:hyperlink w:anchor="def-contrapositive">
        <w:r>
          <w:rPr>
            <w:rStyle w:val="Hyperlink"/>
          </w:rPr>
          <w:t xml:space="preserve">Definition 34</w:t>
        </w:r>
      </w:hyperlink>
      <w:r>
        <w:t xml:space="preserve">) is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 its assumption is easier to use.</w:t>
      </w:r>
    </w:p>
    <w:p>
      <w:pPr>
        <w:pStyle w:val="BodyText"/>
      </w:pP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⋅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because a product of two nonnegative numbers is nonnegative,</w:t>
      </w:r>
      <w:r>
        <w:t xml:space="preserve"> </w:t>
      </w:r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the inequalities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3</m:t>
              </m:r>
              <m:r>
                <m:t>x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w:r>
        <w:t xml:space="preserve">That proves the contrapositive,</w:t>
      </w:r>
      <w:r>
        <w:t xml:space="preserve"> </w:t>
      </w:r>
      <w:r>
        <w:t xml:space="preserve">so by</w:t>
      </w:r>
      <w:r>
        <w:t xml:space="preserve"> </w:t>
      </w:r>
      <w:hyperlink w:anchor="thm-contrapositive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the claim holds.</w:t>
      </w:r>
      <w:r>
        <w:t xml:space="preserve"> </w:t>
      </w:r>
      <w:r>
        <w:t xml:space="preserve">For example,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 and indeed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End w:id="136"/>
    <w:bookmarkEnd w:id="137"/>
    <w:bookmarkStart w:id="140" w:name="sec-proof-by-cases"/>
    <w:p>
      <w:pPr>
        <w:pStyle w:val="Heading1"/>
      </w:pPr>
      <w:r>
        <w:t xml:space="preserve">6. Proof by cases</w:t>
      </w:r>
    </w:p>
    <w:bookmarkStart w:id="138" w:name="def-proof-by-cases"/>
    <w:p>
      <w:pPr>
        <w:pStyle w:val="FirstParagraph"/>
      </w:pPr>
      <w:r>
        <w:rPr>
          <w:b/>
          <w:bCs/>
        </w:rPr>
        <w:t xml:space="preserve">Definition 41 (Proof by cases, proof by exhaustion)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cases</w:t>
      </w:r>
      <w:r>
        <w:t xml:space="preserve"> </w:t>
      </w:r>
      <w:r>
        <w:t xml:space="preserve">(Wikipedia contributors 2026y)</w:t>
      </w:r>
      <w:r>
        <w:t xml:space="preserve">,</w:t>
      </w:r>
      <w:r>
        <w:t xml:space="preserve"> </w:t>
      </w:r>
      <w:r>
        <w:t xml:space="preserve">also called a</w:t>
      </w:r>
      <w:r>
        <w:t xml:space="preserve"> </w:t>
      </w:r>
      <w:r>
        <w:rPr>
          <w:b/>
          <w:bCs/>
        </w:rPr>
        <w:t xml:space="preserve">proof by exhaustion</w:t>
      </w:r>
      <w:r>
        <w:t xml:space="preserve">,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lists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cases</w:t>
      </w:r>
      <w:r>
        <w:t xml:space="preserve">,</w:t>
      </w:r>
      <w:r>
        <w:t xml:space="preserve"> </w:t>
      </w:r>
      <w:r>
        <w:t xml:space="preserve">shows that at least one of them is true,</w:t>
      </w:r>
      <w:r>
        <w:t xml:space="preserve"> </w:t>
      </w:r>
      <w:r>
        <w:t xml:space="preserve">and proves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.</w:t>
      </w:r>
    </w:p>
    <w:bookmarkEnd w:id="138"/>
    <w:bookmarkStart w:id="139" w:name="exm-proof-by-cases"/>
    <w:p>
      <w:pPr>
        <w:pStyle w:val="BodyText"/>
      </w:pPr>
      <w:r>
        <w:rPr>
          <w:b/>
          <w:bCs/>
        </w:rPr>
        <w:t xml:space="preserve">Example 47 (The square of a real number is nonnegative)</w:t>
      </w:r>
      <w:r>
        <w:t xml:space="preserve"> </w:t>
      </w:r>
      <w:r>
        <w:t xml:space="preserve">Claim: for every</w:t>
      </w:r>
      <w:r>
        <w:t xml:space="preserve"> </w:t>
      </w:r>
      <w:hyperlink r:id="rId16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Every real number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so these two cases cover every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⋅</m:t>
        </m:r>
        <m:r>
          <m:t>x</m:t>
        </m:r>
      </m:oMath>
      <w:r>
        <w:t xml:space="preserve"> </w:t>
      </w:r>
      <w:r>
        <w:t xml:space="preserve">is a product of two nonnegative numbers,</w:t>
      </w:r>
      <w:r>
        <w:t xml:space="preserve"> 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⋅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two minus signs cancel)</m:t>
              </m:r>
            </m:e>
          </m:eqArr>
        </m:oMath>
      </m:oMathPara>
    </w:p>
    <w:p>
      <w:pPr>
        <w:pStyle w:val="FirstParagraph"/>
      </w:pPr>
      <w:r>
        <w:t xml:space="preserve">is a product of two positive numbers,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and in particular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The claim holds in both cases,</w:t>
      </w:r>
      <w:r>
        <w:t xml:space="preserve"> </w:t>
      </w:r>
      <w:r>
        <w:t xml:space="preserve">so it holds for every real number</w:t>
      </w:r>
      <w:r>
        <w:t xml:space="preserve"> </w:t>
      </w:r>
      <m:oMath>
        <m:r>
          <m:t>x</m:t>
        </m:r>
      </m:oMath>
      <w:r>
        <w:t xml:space="preserve">.</w:t>
      </w:r>
    </w:p>
    <w:bookmarkEnd w:id="139"/>
    <w:bookmarkEnd w:id="140"/>
    <w:bookmarkStart w:id="141" w:name="sec-golden-rule"/>
    <w:p>
      <w:pPr>
        <w:pStyle w:val="Heading1"/>
      </w:pPr>
      <w:r>
        <w:t xml:space="preserve">7. Follow the golden rule</w:t>
      </w:r>
    </w:p>
    <w:p>
      <w:pPr>
        <w:pStyle w:val="FirstParagraph"/>
      </w:pPr>
      <w:r>
        <w:t xml:space="preserve">In general,</w:t>
      </w:r>
      <w:r>
        <w:t xml:space="preserve"> </w:t>
      </w:r>
      <w:r>
        <w:t xml:space="preserve">follow the golden rule:</w:t>
      </w:r>
      <w:r>
        <w:t xml:space="preserve"> </w:t>
      </w:r>
      <w:r>
        <w:t xml:space="preserve">treat your readers the way you want to be treated as a reader.</w:t>
      </w:r>
    </w:p>
    <w:p>
      <w:pPr>
        <w:pStyle w:val="BodyText"/>
      </w:pPr>
      <w:r>
        <w:t xml:space="preserve">When you read someone else’s proof,</w:t>
      </w:r>
      <w:r>
        <w:t xml:space="preserve"> </w:t>
      </w:r>
      <w:r>
        <w:t xml:space="preserve">you want to be able to follow every step without guessing,</w:t>
      </w:r>
      <w:r>
        <w:t xml:space="preserve"> </w:t>
      </w:r>
      <w:r>
        <w:t xml:space="preserve">to know which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 </w:t>
      </w:r>
      <w:r>
        <w:t xml:space="preserve">is being used at each line,</w:t>
      </w:r>
      <w:r>
        <w:t xml:space="preserve"> </w:t>
      </w:r>
      <w:r>
        <w:t xml:space="preserve">and to never be left wondering where a quantity came from.</w:t>
      </w:r>
      <w:r>
        <w:t xml:space="preserve"> </w:t>
      </w:r>
      <w:r>
        <w:t xml:space="preserve">Write your own</w:t>
      </w:r>
      <w:r>
        <w:t xml:space="preserve"> </w:t>
      </w:r>
      <w:hyperlink w:anchor="def-proof">
        <w:r>
          <w:rPr>
            <w:rStyle w:val="Hyperlink"/>
          </w:rPr>
          <w:t xml:space="preserve">proofs</w:t>
        </w:r>
      </w:hyperlink>
      <w:r>
        <w:t xml:space="preserve"> </w:t>
      </w:r>
      <w:r>
        <w:t xml:space="preserve">to meet that same standard.</w:t>
      </w:r>
    </w:p>
    <w:bookmarkEnd w:id="141"/>
    <w:bookmarkStart w:id="148" w:name="sec-proof-by-induction"/>
    <w:p>
      <w:pPr>
        <w:pStyle w:val="Heading1"/>
      </w:pPr>
      <w:r>
        <w:t xml:space="preserve">8. Proof by induction</w:t>
      </w:r>
    </w:p>
    <w:p>
      <w:pPr>
        <w:pStyle w:val="FirstParagraph"/>
      </w:pPr>
      <w:r>
        <w:t xml:space="preserve">Many proofs in these notes show that a statement holds</w:t>
      </w:r>
      <w:r>
        <w:t xml:space="preserve"> </w:t>
      </w:r>
      <w:r>
        <w:t xml:space="preserve">for every</w:t>
      </w:r>
      <w:r>
        <w:t xml:space="preserve"> </w:t>
      </w:r>
      <w:hyperlink r:id="rId14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or for every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some starting value on.</w:t>
      </w:r>
      <w:r>
        <w:t xml:space="preserve"> </w:t>
      </w:r>
      <w:r>
        <w:t xml:space="preserve">Checking the statement one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at a time would never finish;</w:t>
      </w:r>
      <w:r>
        <w:t xml:space="preserve"> </w:t>
      </w:r>
      <w:r>
        <w:t xml:space="preserve">induction proves it for all of them with two arguments.</w:t>
      </w:r>
    </w:p>
    <w:bookmarkStart w:id="144" w:name="def-proof-by-induction"/>
    <w:p>
      <w:pPr>
        <w:pStyle w:val="BodyText"/>
      </w:pPr>
      <w:r>
        <w:rPr>
          <w:b/>
          <w:bCs/>
        </w:rPr>
        <w:t xml:space="preserve">Definition 42 (Proof by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43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induction</w:t>
      </w:r>
      <w:r>
        <w:t xml:space="preserve"> </w:t>
      </w:r>
      <w:r>
        <w:t xml:space="preserve">(Wikipedia contributors 2026s)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two things: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Base case: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Inductive step: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FirstParagraph"/>
      </w:pPr>
      <w:r>
        <w:t xml:space="preserve">In the inductive step,</w:t>
      </w:r>
      <w:r>
        <w:t xml:space="preserve"> </w:t>
      </w: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</w:t>
      </w:r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induction hypothesis</w:t>
      </w:r>
      <w:r>
        <w:t xml:space="preserve">.</w:t>
      </w:r>
    </w:p>
    <w:bookmarkEnd w:id="144"/>
    <w:bookmarkStart w:id="145" w:name="rem-induction-why"/>
    <w:p>
      <w:pPr>
        <w:pStyle w:val="BodyText"/>
      </w:pPr>
      <w:r>
        <w:rPr>
          <w:i/>
          <w:iCs/>
        </w:rPr>
        <w:t xml:space="preserve">Remark 4</w:t>
      </w:r>
      <w:r>
        <w:t xml:space="preserve"> (Why the two steps suffice). </w:t>
      </w:r>
      <w:r>
        <w:t xml:space="preserve">The base case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inductive step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then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it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so on:</w:t>
      </w:r>
      <w:r>
        <w:t xml:space="preserve"> </w:t>
      </w:r>
      <w:r>
        <w:t xml:space="preserve">each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reached</w:t>
      </w:r>
      <w:r>
        <w:t xml:space="preserve"> </w:t>
      </w:r>
      <w:r>
        <w:t xml:space="preserve">after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uses of the inductive step.</w:t>
      </w:r>
    </w:p>
    <w:p>
      <w:pPr>
        <w:pStyle w:val="BodyText"/>
      </w:pPr>
      <w:r>
        <w:t xml:space="preserve">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needed only for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n</m:t>
        </m:r>
        <m:r>
          <m:rPr>
            <m:sty m:val="p"/>
          </m:rPr>
          <m:t>≤</m:t>
        </m:r>
        <m:r>
          <m:t>r</m:t>
        </m:r>
      </m:oMath>
      <w:r>
        <w:t xml:space="preserve">,</w:t>
      </w:r>
      <w:r>
        <w:t xml:space="preserve"> </w:t>
      </w:r>
      <w:r>
        <w:t xml:space="preserve">it is enough to show the inductive step for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r>
          <m:t>n</m:t>
        </m:r>
        <m:r>
          <m:rPr>
            <m:sty m:val="p"/>
          </m:rPr>
          <m:t>≤</m:t>
        </m:r>
        <m:r>
          <m:t>r</m:t>
        </m:r>
      </m:oMath>
      <w:r>
        <w:t xml:space="preserve">;</w:t>
      </w:r>
      <w:r>
        <w:t xml:space="preserve"> </w:t>
      </w:r>
      <w:r>
        <w:t xml:space="preserve">the same chain then stops 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)</m:t>
        </m:r>
      </m:oMath>
      <w:r>
        <w:t xml:space="preserve">.</w:t>
      </w:r>
    </w:p>
    <w:bookmarkEnd w:id="145"/>
    <w:p>
      <w:pPr>
        <w:pStyle w:val="BodyText"/>
      </w:pPr>
      <w:r>
        <w:t xml:space="preserve">The following example uses</w:t>
      </w:r>
      <w:r>
        <w:t xml:space="preserve"> </w:t>
      </w:r>
      <w:hyperlink r:id="rId146">
        <w:r>
          <w:rPr>
            <w:rStyle w:val="Hyperlink"/>
          </w:rPr>
          <w:t xml:space="preserve">summation notation</w:t>
        </w:r>
      </w:hyperlink>
      <w:r>
        <w:t xml:space="preserve">.</w:t>
      </w:r>
    </w:p>
    <w:bookmarkStart w:id="147" w:name="exm-induction-sum"/>
    <w:p>
      <w:pPr>
        <w:pStyle w:val="BodyText"/>
      </w:pPr>
      <w:r>
        <w:rPr>
          <w:b/>
          <w:bCs/>
        </w:rPr>
        <w:t xml:space="preserve">Example 48 (Sum of the first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natural numbers)</w:t>
      </w:r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i</m:t>
              </m:r>
            </m:e>
          </m:nary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example,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⋅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To prove the equation for every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equation and use</w:t>
      </w:r>
      <w:r>
        <w:t xml:space="preserve"> </w:t>
      </w:r>
      <w:hyperlink w:anchor="def-proof-by-induction">
        <w:r>
          <w:rPr>
            <w:rStyle w:val="Hyperlink"/>
          </w:rPr>
          <w:t xml:space="preserve">Definition 42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sum has one term: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1</m:t>
                  </m:r>
                </m:sup>
                <m:e>
                  <m:r>
                    <m:t>i</m:t>
                  </m:r>
                </m:e>
              </m:nary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sum)</m:t>
              </m:r>
            </m:e>
          </m:eqArr>
        </m:oMath>
      </m:oMathPara>
    </w:p>
    <w:p>
      <w:pPr>
        <w:pStyle w:val="FirstParagraph"/>
      </w:pPr>
      <w:r>
        <w:t xml:space="preserve">and the right side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2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r>
                <m:t>i</m:t>
              </m:r>
            </m:e>
          </m:nary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i</m:t>
                  </m:r>
                </m:e>
              </m:nary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⋯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(associative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r>
                    <m:t>i</m:t>
                  </m:r>
                </m:e>
              </m:nary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2</m:t>
                      </m:r>
                    </m:e>
                  </m:d>
                  <m:r>
                    <m:t>​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(commutative law)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proof-by-induction">
        <w:r>
          <w:rPr>
            <w:rStyle w:val="Hyperlink"/>
          </w:rPr>
          <w:t xml:space="preserve">Definition 42</w:t>
        </w:r>
      </w:hyperlink>
      <w:r>
        <w:t xml:space="preserve">,</w:t>
      </w:r>
      <w:r>
        <w:t xml:space="preserve"> </w:t>
      </w:r>
      <w:r>
        <w:t xml:space="preserve">the equation holds 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147"/>
    <w:bookmarkEnd w:id="148"/>
    <w:bookmarkStart w:id="157" w:name="sec-formal-logic"/>
    <w:p>
      <w:pPr>
        <w:pStyle w:val="Heading1"/>
      </w:pPr>
      <w:r>
        <w:t xml:space="preserve">9. Formal logic</w:t>
      </w:r>
    </w:p>
    <w:bookmarkStart w:id="149" w:name="def-propositional-logic"/>
    <w:p>
      <w:pPr>
        <w:pStyle w:val="FirstParagraph"/>
      </w:pPr>
      <w:r>
        <w:rPr>
          <w:b/>
          <w:bCs/>
        </w:rPr>
        <w:t xml:space="preserve">Definition 43 (Propositional logic)</w:t>
      </w:r>
      <w:r>
        <w:t xml:space="preserve"> </w:t>
      </w:r>
      <w:r>
        <w:rPr>
          <w:b/>
          <w:bCs/>
        </w:rPr>
        <w:t xml:space="preserve">Propositional logic</w:t>
      </w:r>
      <w:r>
        <w:t xml:space="preserve"> </w:t>
      </w:r>
      <w:r>
        <w:t xml:space="preserve">(Wikipedia contributors 2026aa)</w:t>
      </w:r>
      <w:r>
        <w:t xml:space="preserve"> </w:t>
      </w:r>
      <w:r>
        <w:t xml:space="preserve">is the study of</w:t>
      </w:r>
      <w:r>
        <w:t xml:space="preserve"> </w:t>
      </w:r>
      <w:hyperlink w:anchor="def-logical-entailment">
        <w:r>
          <w:rPr>
            <w:rStyle w:val="Hyperlink"/>
          </w:rPr>
          <w:t xml:space="preserve">logical entailment</w:t>
        </w:r>
      </w:hyperlink>
      <w:r>
        <w:t xml:space="preserve"> </w:t>
      </w:r>
      <w:r>
        <w:t xml:space="preserve">among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built from basic propositions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t>R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using only the</w:t>
      </w:r>
      <w:r>
        <w:t xml:space="preserve"> </w:t>
      </w:r>
      <w:hyperlink w:anchor="def-logical-connective">
        <w:r>
          <w:rPr>
            <w:rStyle w:val="Hyperlink"/>
          </w:rPr>
          <w:t xml:space="preserve">logical connectives</w:t>
        </w:r>
      </w:hyperlink>
      <w:r>
        <w:t xml:space="preserve">.</w:t>
      </w:r>
      <w:r>
        <w:t xml:space="preserve"> </w:t>
      </w:r>
      <w:r>
        <w:t xml:space="preserve">Whether such propositions entail one another</w:t>
      </w:r>
      <w:r>
        <w:t xml:space="preserve"> </w:t>
      </w:r>
      <w:r>
        <w:t xml:space="preserve">depends only on the truth values of the basic propositions,</w:t>
      </w:r>
      <w:r>
        <w:t xml:space="preserve"> </w:t>
      </w:r>
      <w:r>
        <w:t xml:space="preserve"> </w:t>
      </w:r>
      <w:r>
        <w:t xml:space="preserve">not on what the basic propositions say.</w:t>
      </w:r>
    </w:p>
    <w:bookmarkEnd w:id="149"/>
    <w:bookmarkStart w:id="150" w:name="exm-propositional-logic"/>
    <w:p>
      <w:pPr>
        <w:pStyle w:val="BodyText"/>
      </w:pPr>
      <w:r>
        <w:rPr>
          <w:b/>
          <w:bCs/>
        </w:rPr>
        <w:t xml:space="preserve">Example 49 (</w:t>
      </w:r>
      <m:oMath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entail</w:t>
      </w:r>
      <w:r>
        <w:rPr>
          <w:b/>
          <w:bCs/>
        </w:rPr>
        <w:t xml:space="preserve"> </w:t>
      </w:r>
      <m:oMath>
        <m:r>
          <m:t>Q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If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were false,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have a true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 a false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be false,</w:t>
      </w:r>
      <w:r>
        <w:t xml:space="preserve"> </w:t>
      </w:r>
      <w:r>
        <w:t xml:space="preserve">which contradicts the assumption.</w:t>
      </w:r>
      <w:r>
        <w:t xml:space="preserve"> </w:t>
      </w:r>
      <w:r>
        <w:t xml:space="preserve">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This holds whatever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say,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hyperlink w:anchor="def-logical-entailment">
        <w:r>
          <w:rPr>
            <w:rStyle w:val="Hyperlink"/>
          </w:rPr>
          <w:t xml:space="preserve">logically entail</w:t>
        </w:r>
      </w:hyperlink>
      <w:r>
        <w:t xml:space="preserve"> </w:t>
      </w:r>
      <m:oMath>
        <m:r>
          <m:t>Q</m:t>
        </m:r>
      </m:oMath>
      <w:r>
        <w:t xml:space="preserve">.</w:t>
      </w:r>
    </w:p>
    <w:bookmarkEnd w:id="150"/>
    <w:bookmarkStart w:id="153" w:name="def-first-order-logic"/>
    <w:p>
      <w:pPr>
        <w:pStyle w:val="BodyText"/>
      </w:pPr>
      <w:r>
        <w:rPr>
          <w:b/>
          <w:bCs/>
        </w:rPr>
        <w:t xml:space="preserve">Definition 44 (First-order logic)</w:t>
      </w:r>
      <w:r>
        <w:t xml:space="preserve"> </w:t>
      </w:r>
      <w:r>
        <w:rPr>
          <w:b/>
          <w:bCs/>
        </w:rPr>
        <w:t xml:space="preserve">First-order logic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extends propositional logic (</w:t>
      </w:r>
      <w:hyperlink w:anchor="def-propositional-logic">
        <w:r>
          <w:rPr>
            <w:rStyle w:val="Hyperlink"/>
          </w:rPr>
          <w:t xml:space="preserve">Definition 43</w:t>
        </w:r>
      </w:hyperlink>
      <w:r>
        <w:t xml:space="preserve">)</w:t>
      </w:r>
      <w:r>
        <w:t xml:space="preserve"> </w:t>
      </w:r>
      <w:r>
        <w:t xml:space="preserve">by also allowing:</w:t>
      </w:r>
    </w:p>
    <w:p>
      <w:pPr>
        <w:pStyle w:val="Compact"/>
        <w:numPr>
          <w:ilvl w:val="0"/>
          <w:numId w:val="1030"/>
        </w:numPr>
      </w:pPr>
      <w:r>
        <w:t xml:space="preserve">variables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that stand for elements of a</w:t>
      </w:r>
      <w:r>
        <w:t xml:space="preserve"> </w:t>
      </w:r>
      <w:hyperlink r:id="rId151">
        <w:r>
          <w:rPr>
            <w:rStyle w:val="Hyperlink"/>
          </w:rPr>
          <w:t xml:space="preserve">set</w:t>
        </w:r>
      </w:hyperlink>
      <w:r>
        <w:t xml:space="preserve">;</w:t>
      </w:r>
    </w:p>
    <w:p>
      <w:pPr>
        <w:pStyle w:val="Compact"/>
        <w:numPr>
          <w:ilvl w:val="0"/>
          <w:numId w:val="1030"/>
        </w:numPr>
      </w:pPr>
      <w:hyperlink w:anchor="def-predicate">
        <w:r>
          <w:rPr>
            <w:rStyle w:val="Hyperlink"/>
          </w:rPr>
          <w:t xml:space="preserve">predicates</w:t>
        </w:r>
      </w:hyperlink>
      <w:r>
        <w:t xml:space="preserve"> </w:t>
      </w:r>
      <w:r>
        <w:t xml:space="preserve">of one or more of those variables,</w:t>
      </w:r>
      <w:r>
        <w:t xml:space="preserve"> </w:t>
      </w:r>
      <w:r>
        <w:t xml:space="preserve">such as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30"/>
        </w:numPr>
      </w:pPr>
      <w:hyperlink r:id="rId152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of them, such as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equality between them;</w:t>
      </w:r>
    </w:p>
    <w:p>
      <w:pPr>
        <w:pStyle w:val="Compact"/>
        <w:numPr>
          <w:ilvl w:val="0"/>
          <w:numId w:val="1030"/>
        </w:numPr>
      </w:pPr>
      <w:hyperlink w:anchor="def-quantifier">
        <w:r>
          <w:rPr>
            <w:rStyle w:val="Hyperlink"/>
          </w:rPr>
          <w:t xml:space="preserve">quantifiers</w:t>
        </w:r>
      </w:hyperlink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 </w:t>
      </w:r>
      <w:r>
        <w:t xml:space="preserve">over them.</w:t>
      </w:r>
    </w:p>
    <w:bookmarkEnd w:id="153"/>
    <w:bookmarkStart w:id="154" w:name="exm-first-order-logic"/>
    <w:p>
      <w:pPr>
        <w:pStyle w:val="FirstParagraph"/>
      </w:pPr>
      <w:r>
        <w:rPr>
          <w:b/>
          <w:bCs/>
        </w:rPr>
        <w:t xml:space="preserve">Example 50 (From</w:t>
      </w:r>
      <w:r>
        <w:rPr>
          <w:b/>
          <w:bCs/>
        </w:rPr>
        <w:t xml:space="preserve"> </w:t>
      </w:r>
      <w:r>
        <w:rPr>
          <w:b/>
          <w:bCs/>
        </w:rPr>
        <w:t xml:space="preserve">“for all”</w:t>
      </w:r>
      <w:r>
        <w:rPr>
          <w:b/>
          <w:bCs/>
        </w:rPr>
        <w:t xml:space="preserve"> </w:t>
      </w:r>
      <w:r>
        <w:rPr>
          <w:b/>
          <w:bCs/>
        </w:rPr>
        <w:t xml:space="preserve">to one element)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 elements of a</w:t>
      </w:r>
      <w:r>
        <w:t xml:space="preserve"> </w:t>
      </w:r>
      <w:hyperlink r:id="rId151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hyperlink w:anchor="def-logical-entailment">
        <w:r>
          <w:rPr>
            <w:rStyle w:val="Hyperlink"/>
          </w:rPr>
          <w:t xml:space="preserve">logically entail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every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then it is true for the element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,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entails</w:t>
      </w:r>
      <w:r>
        <w:t xml:space="preserve"> </w:t>
      </w:r>
      <m:oMath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hyperlink w:anchor="def-propositional-logic">
        <w:r>
          <w:rPr>
            <w:rStyle w:val="Hyperlink"/>
          </w:rPr>
          <w:t xml:space="preserve">Propositional logic</w:t>
        </w:r>
      </w:hyperlink>
      <w:r>
        <w:t xml:space="preserve"> </w:t>
      </w:r>
      <w:r>
        <w:t xml:space="preserve">alone cannot express this entailment,</w:t>
      </w:r>
      <w:r>
        <w:t xml:space="preserve"> </w:t>
      </w:r>
      <w:r>
        <w:t xml:space="preserve">because it has no way to refer to the elements of</w:t>
      </w:r>
      <w:r>
        <w:t xml:space="preserve"> </w:t>
      </w:r>
      <m:oMath>
        <m:r>
          <m:t>S</m:t>
        </m:r>
      </m:oMath>
      <w:r>
        <w:t xml:space="preserve">.</w:t>
      </w:r>
    </w:p>
    <w:bookmarkEnd w:id="154"/>
    <w:bookmarkStart w:id="155" w:name="def-formal-proof"/>
    <w:p>
      <w:pPr>
        <w:pStyle w:val="BodyText"/>
      </w:pPr>
      <w:r>
        <w:rPr>
          <w:b/>
          <w:bCs/>
        </w:rPr>
        <w:t xml:space="preserve">Definition 45 (Formal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formal proof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is a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written in propositional logic (</w:t>
      </w:r>
      <w:hyperlink w:anchor="def-propositional-logic">
        <w:r>
          <w:rPr>
            <w:rStyle w:val="Hyperlink"/>
          </w:rPr>
          <w:t xml:space="preserve">Definition 43</w:t>
        </w:r>
      </w:hyperlink>
      <w:r>
        <w:t xml:space="preserve">)</w:t>
      </w:r>
      <w:r>
        <w:t xml:space="preserve"> </w:t>
      </w:r>
      <w:r>
        <w:t xml:space="preserve">or first-order logic (</w:t>
      </w:r>
      <w:hyperlink w:anchor="def-first-order-logic">
        <w:r>
          <w:rPr>
            <w:rStyle w:val="Hyperlink"/>
          </w:rPr>
          <w:t xml:space="preserve">Definition 44</w:t>
        </w:r>
      </w:hyperlink>
      <w:r>
        <w:t xml:space="preserve">)</w:t>
      </w:r>
      <w:r>
        <w:t xml:space="preserve"> </w:t>
      </w:r>
      <w:r>
        <w:t xml:space="preserve">in which each step is an assumption</w:t>
      </w:r>
      <w:r>
        <w:t xml:space="preserve"> </w:t>
      </w:r>
      <w:r>
        <w:t xml:space="preserve">or follows from earlier steps by one rule</w:t>
      </w:r>
      <w:r>
        <w:t xml:space="preserve"> </w:t>
      </w:r>
      <w:r>
        <w:t xml:space="preserve">taken from a fixed list of allowed rules,</w:t>
      </w:r>
      <w:r>
        <w:t xml:space="preserve"> </w:t>
      </w:r>
      <w:r>
        <w:t xml:space="preserve">so that checking the proof needs no understanding of what its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say.</w:t>
      </w:r>
    </w:p>
    <w:bookmarkEnd w:id="155"/>
    <w:bookmarkStart w:id="156" w:name="exm-formal-proof"/>
    <w:p>
      <w:pPr>
        <w:pStyle w:val="BodyText"/>
      </w:pPr>
      <w:r>
        <w:rPr>
          <w:b/>
          <w:bCs/>
        </w:rPr>
        <w:t xml:space="preserve">Example 51 (A three-step formal proof)</w:t>
      </w:r>
      <w:r>
        <w:t xml:space="preserve"> </w:t>
      </w:r>
      <w:r>
        <w:t xml:space="preserve">Suppose the allowed rules include</w:t>
      </w:r>
      <w:r>
        <w:t xml:space="preserve"> </w:t>
      </w:r>
      <w:r>
        <w:t xml:space="preserve">“from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, conclude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Then this is a</w:t>
      </w:r>
      <w:r>
        <w:t xml:space="preserve"> </w:t>
      </w:r>
      <w:hyperlink w:anchor="def-formal-proof">
        <w:r>
          <w:rPr>
            <w:rStyle w:val="Hyperlink"/>
          </w:rPr>
          <w:t xml:space="preserve">formal proof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from the assumptions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:</w:t>
      </w:r>
    </w:p>
    <w:p>
      <w:pPr>
        <w:pStyle w:val="Compact"/>
        <w:numPr>
          <w:ilvl w:val="0"/>
          <w:numId w:val="1031"/>
        </w:numPr>
      </w:pPr>
      <m:oMath>
        <m:r>
          <m:t>P</m:t>
        </m:r>
      </m:oMath>
      <w:r>
        <w:t xml:space="preserve"> </w:t>
      </w:r>
      <w:r>
        <w:t xml:space="preserve">(assumption)</w:t>
      </w:r>
    </w:p>
    <w:p>
      <w:pPr>
        <w:pStyle w:val="Compact"/>
        <w:numPr>
          <w:ilvl w:val="0"/>
          <w:numId w:val="103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(assumption)</w:t>
      </w:r>
    </w:p>
    <w:p>
      <w:pPr>
        <w:pStyle w:val="Compact"/>
        <w:numPr>
          <w:ilvl w:val="0"/>
          <w:numId w:val="1031"/>
        </w:numPr>
      </w:pPr>
      <m:oMath>
        <m:r>
          <m:t>Q</m:t>
        </m:r>
      </m:oMath>
      <w:r>
        <w:t xml:space="preserve"> </w:t>
      </w:r>
      <w:r>
        <w:t xml:space="preserve">(from steps 1 and 2, by the rule above)</w:t>
      </w:r>
    </w:p>
    <w:bookmarkEnd w:id="156"/>
    <w:bookmarkEnd w:id="157"/>
    <w:bookmarkStart w:id="162" w:name="sec-further-reading"/>
    <w:p>
      <w:pPr>
        <w:pStyle w:val="Heading1"/>
      </w:pPr>
      <w:r>
        <w:t xml:space="preserve">10. Further reading</w:t>
      </w:r>
    </w:p>
    <w:p>
      <w:pPr>
        <w:pStyle w:val="Compact"/>
        <w:numPr>
          <w:ilvl w:val="0"/>
          <w:numId w:val="1032"/>
        </w:numPr>
      </w:pPr>
      <w:r>
        <w:t xml:space="preserve">Velleman (2019)</w:t>
      </w:r>
      <w:r>
        <w:t xml:space="preserve"> </w:t>
      </w:r>
      <w:r>
        <w:t xml:space="preserve">is a structured introduction to proof techniques</w:t>
      </w:r>
      <w:r>
        <w:t xml:space="preserve"> </w:t>
      </w:r>
      <w:r>
        <w:t xml:space="preserve">such as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,</w:t>
      </w:r>
      <w:r>
        <w:t xml:space="preserve"> </w:t>
      </w:r>
      <w:hyperlink r:id="rId158">
        <w:r>
          <w:rPr>
            <w:rStyle w:val="Hyperlink"/>
          </w:rPr>
          <w:t xml:space="preserve">proof by contradiction</w:t>
        </w:r>
      </w:hyperlink>
      <w:r>
        <w:t xml:space="preserve">, and induction.</w:t>
      </w:r>
    </w:p>
    <w:p>
      <w:pPr>
        <w:pStyle w:val="Compact"/>
        <w:numPr>
          <w:ilvl w:val="0"/>
          <w:numId w:val="1032"/>
        </w:numPr>
      </w:pPr>
      <w:r>
        <w:t xml:space="preserve">Barker-Plummer et al. (2011)</w:t>
      </w:r>
      <w:r>
        <w:t xml:space="preserve"> </w:t>
      </w:r>
      <w:r>
        <w:t xml:space="preserve">treats proofs as</w:t>
      </w:r>
      <w:r>
        <w:t xml:space="preserve"> </w:t>
      </w:r>
      <w:hyperlink w:anchor="def-formal-proof">
        <w:r>
          <w:rPr>
            <w:rStyle w:val="Hyperlink"/>
          </w:rPr>
          <w:t xml:space="preserve">formal proofs</w:t>
        </w:r>
      </w:hyperlink>
      <w:r>
        <w:t xml:space="preserve"> </w:t>
      </w:r>
      <w:r>
        <w:t xml:space="preserve">in</w:t>
      </w:r>
      <w:r>
        <w:t xml:space="preserve"> </w:t>
      </w:r>
      <w:hyperlink w:anchor="def-propositional-logic">
        <w:r>
          <w:rPr>
            <w:rStyle w:val="Hyperlink"/>
          </w:rPr>
          <w:t xml:space="preserve">propositional logic</w:t>
        </w:r>
      </w:hyperlink>
      <w:r>
        <w:t xml:space="preserve"> </w:t>
      </w:r>
      <w:r>
        <w:t xml:space="preserve">and</w:t>
      </w:r>
      <w:r>
        <w:t xml:space="preserve"> </w:t>
      </w:r>
      <w:hyperlink w:anchor="def-first-order-logic">
        <w:r>
          <w:rPr>
            <w:rStyle w:val="Hyperlink"/>
          </w:rPr>
          <w:t xml:space="preserve">first-order logic</w:t>
        </w:r>
      </w:hyperlink>
      <w:r>
        <w:t xml:space="preserve">.</w:t>
      </w:r>
    </w:p>
    <w:p>
      <w:pPr>
        <w:pStyle w:val="FirstParagraph"/>
      </w:pPr>
      <w:r>
        <w:t xml:space="preserve">Free course materials on formal logic:</w:t>
      </w:r>
    </w:p>
    <w:p>
      <w:pPr>
        <w:pStyle w:val="Compact"/>
        <w:numPr>
          <w:ilvl w:val="0"/>
          <w:numId w:val="1033"/>
        </w:numPr>
      </w:pPr>
      <w:r>
        <w:t xml:space="preserve">Thomas Icard’s</w:t>
      </w:r>
      <w:r>
        <w:t xml:space="preserve"> </w:t>
      </w:r>
      <w:hyperlink r:id="rId159">
        <w:r>
          <w:rPr>
            <w:rStyle w:val="Hyperlink"/>
          </w:rPr>
          <w:t xml:space="preserve">Phil 150/250, Mathematical Logic course notes</w:t>
        </w:r>
      </w:hyperlink>
      <w:r>
        <w:t xml:space="preserve"> </w:t>
      </w:r>
      <w:r>
        <w:t xml:space="preserve">(Stanford) review sets, relations and functions,</w:t>
      </w:r>
      <w:r>
        <w:t xml:space="preserve"> </w:t>
      </w:r>
      <w:r>
        <w:t xml:space="preserve">then cover propositional, modal and first-order logic.</w:t>
      </w:r>
    </w:p>
    <w:p>
      <w:pPr>
        <w:pStyle w:val="Compact"/>
        <w:numPr>
          <w:ilvl w:val="0"/>
          <w:numId w:val="1033"/>
        </w:numPr>
      </w:pPr>
      <w:r>
        <w:t xml:space="preserve">John Wilcox’s</w:t>
      </w:r>
      <w:r>
        <w:t xml:space="preserve"> </w:t>
      </w:r>
      <w:hyperlink r:id="rId160">
        <w:r>
          <w:rPr>
            <w:rStyle w:val="Hyperlink"/>
          </w:rPr>
          <w:t xml:space="preserve">logic handouts</w:t>
        </w:r>
      </w:hyperlink>
      <w:r>
        <w:t xml:space="preserve"> </w:t>
      </w:r>
      <w:r>
        <w:t xml:space="preserve">supplement the same Stanford course,</w:t>
      </w:r>
      <w:r>
        <w:t xml:space="preserve"> </w:t>
      </w:r>
      <w:r>
        <w:t xml:space="preserve">with a handout per week on the syntax and semantics of propositional and first-order logic, natural deduction and metalogic.</w:t>
      </w:r>
    </w:p>
    <w:p>
      <w:pPr>
        <w:pStyle w:val="Compact"/>
        <w:numPr>
          <w:ilvl w:val="0"/>
          <w:numId w:val="1033"/>
        </w:numPr>
      </w:pPr>
      <w:r>
        <w:t xml:space="preserve">Eric Pacuit’s</w:t>
      </w:r>
      <w:r>
        <w:t xml:space="preserve"> </w:t>
      </w:r>
      <w:hyperlink r:id="rId161">
        <w:r>
          <w:rPr>
            <w:rStyle w:val="Hyperlink"/>
          </w:rPr>
          <w:t xml:space="preserve">Phil 151: First Order Logic</w:t>
        </w:r>
      </w:hyperlink>
      <w:r>
        <w:t xml:space="preserve"> </w:t>
      </w:r>
      <w:r>
        <w:t xml:space="preserve">(Stanford, Winter 2009) posts a syllabus, a modal logic study guide and problem sets.</w:t>
      </w:r>
    </w:p>
    <w:bookmarkEnd w:id="162"/>
    <w:bookmarkStart w:id="230" w:name="references"/>
    <w:p>
      <w:pPr>
        <w:pStyle w:val="Heading1"/>
      </w:pPr>
      <w:r>
        <w:t xml:space="preserve">References</w:t>
      </w:r>
    </w:p>
    <w:bookmarkStart w:id="229" w:name="refs"/>
    <w:bookmarkStart w:id="164" w:name="ref-barkerplummer2011language"/>
    <w:p>
      <w:pPr>
        <w:pStyle w:val="Bibliography"/>
      </w:pPr>
      <w:r>
        <w:t xml:space="preserve">Barker-Plummer, Dave, Jon Barwise, and John Etchemendy. 2011.</w:t>
      </w:r>
      <w:r>
        <w:t xml:space="preserve"> </w:t>
      </w:r>
      <w:r>
        <w:rPr>
          <w:i/>
          <w:iCs/>
        </w:rPr>
        <w:t xml:space="preserve">Language, Proof and Logic</w:t>
      </w:r>
      <w:r>
        <w:t xml:space="preserve">. 2nd ed. CSLI Publications.</w:t>
      </w:r>
      <w:r>
        <w:t xml:space="preserve"> </w:t>
      </w:r>
      <w:hyperlink r:id="rId163">
        <w:r>
          <w:rPr>
            <w:rStyle w:val="Hyperlink"/>
          </w:rPr>
          <w:t xml:space="preserve">https://www.amazon.com/dp/1575866323</w:t>
        </w:r>
      </w:hyperlink>
      <w:r>
        <w:t xml:space="preserve">.</w:t>
      </w:r>
    </w:p>
    <w:bookmarkEnd w:id="164"/>
    <w:bookmarkStart w:id="166" w:name="ref-velleman2019prove"/>
    <w:p>
      <w:pPr>
        <w:pStyle w:val="Bibliography"/>
      </w:pPr>
      <w:r>
        <w:t xml:space="preserve">Velleman, Daniel J. 2019.</w:t>
      </w:r>
      <w:r>
        <w:t xml:space="preserve"> </w:t>
      </w:r>
      <w:r>
        <w:rPr>
          <w:i/>
          <w:iCs/>
        </w:rPr>
        <w:t xml:space="preserve">How to Prove It: A Structured Approach</w:t>
      </w:r>
      <w:r>
        <w:t xml:space="preserve">. 3rd ed. Cambridge University Press.</w:t>
      </w:r>
      <w:r>
        <w:t xml:space="preserve"> </w:t>
      </w:r>
      <w:hyperlink r:id="rId165">
        <w:r>
          <w:rPr>
            <w:rStyle w:val="Hyperlink"/>
          </w:rPr>
          <w:t xml:space="preserve">https://doi.org/10.1017/9781108539890</w:t>
        </w:r>
      </w:hyperlink>
      <w:r>
        <w:t xml:space="preserve">.</w:t>
      </w:r>
    </w:p>
    <w:bookmarkEnd w:id="166"/>
    <w:bookmarkStart w:id="168" w:name="ref-wikipedia_constructive_proof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Constructive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7">
        <w:r>
          <w:rPr>
            <w:rStyle w:val="Hyperlink"/>
          </w:rPr>
          <w:t xml:space="preserve">https://en.wikipedia.org/wiki/Constructive_proof</w:t>
        </w:r>
      </w:hyperlink>
      <w:r>
        <w:t xml:space="preserve">.</w:t>
      </w:r>
    </w:p>
    <w:bookmarkEnd w:id="168"/>
    <w:bookmarkStart w:id="170" w:name="ref-wikipedia_contraposi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Contraposition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9">
        <w:r>
          <w:rPr>
            <w:rStyle w:val="Hyperlink"/>
          </w:rPr>
          <w:t xml:space="preserve">https://en.wikipedia.org/wiki/Contraposition</w:t>
        </w:r>
      </w:hyperlink>
      <w:r>
        <w:t xml:space="preserve">.</w:t>
      </w:r>
    </w:p>
    <w:bookmarkEnd w:id="170"/>
    <w:bookmarkStart w:id="172" w:name="ref-wikipedia_converse_logic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Converse (Logic)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1">
        <w:r>
          <w:rPr>
            <w:rStyle w:val="Hyperlink"/>
          </w:rPr>
          <w:t xml:space="preserve">https://en.wikipedia.org/wiki/Converse_(logic)</w:t>
        </w:r>
      </w:hyperlink>
      <w:r>
        <w:t xml:space="preserve">.</w:t>
      </w:r>
    </w:p>
    <w:bookmarkEnd w:id="172"/>
    <w:bookmarkStart w:id="174" w:name="ref-wikipedia_corollary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Corollary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3">
        <w:r>
          <w:rPr>
            <w:rStyle w:val="Hyperlink"/>
          </w:rPr>
          <w:t xml:space="preserve">https://en.wikipedia.org/wiki/Corollary</w:t>
        </w:r>
      </w:hyperlink>
      <w:r>
        <w:t xml:space="preserve">.</w:t>
      </w:r>
    </w:p>
    <w:bookmarkEnd w:id="174"/>
    <w:bookmarkStart w:id="176" w:name="ref-wikipedia_counterexample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Counterexample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5">
        <w:r>
          <w:rPr>
            <w:rStyle w:val="Hyperlink"/>
          </w:rPr>
          <w:t xml:space="preserve">https://en.wikipedia.org/wiki/Counterexample</w:t>
        </w:r>
      </w:hyperlink>
      <w:r>
        <w:t xml:space="preserve">.</w:t>
      </w:r>
    </w:p>
    <w:bookmarkEnd w:id="176"/>
    <w:bookmarkStart w:id="178" w:name="ref-wikipedia_de_morgans_laws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De Morgan’s Laws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7">
        <w:r>
          <w:rPr>
            <w:rStyle w:val="Hyperlink"/>
          </w:rPr>
          <w:t xml:space="preserve">https://en.wikipedia.org/wiki/De_Morgan%27s_laws</w:t>
        </w:r>
      </w:hyperlink>
      <w:r>
        <w:t xml:space="preserve">.</w:t>
      </w:r>
    </w:p>
    <w:bookmarkEnd w:id="178"/>
    <w:bookmarkStart w:id="180" w:name="ref-wikipedia_direct_proof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Direct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9">
        <w:r>
          <w:rPr>
            <w:rStyle w:val="Hyperlink"/>
          </w:rPr>
          <w:t xml:space="preserve">https://en.wikipedia.org/wiki/Direct_proof</w:t>
        </w:r>
      </w:hyperlink>
      <w:r>
        <w:t xml:space="preserve">.</w:t>
      </w:r>
    </w:p>
    <w:bookmarkEnd w:id="180"/>
    <w:bookmarkStart w:id="182" w:name="ref-wikipedia_existential_quantification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Existential Quantification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1">
        <w:r>
          <w:rPr>
            <w:rStyle w:val="Hyperlink"/>
          </w:rPr>
          <w:t xml:space="preserve">https://en.wikipedia.org/wiki/Existential_quantification</w:t>
        </w:r>
      </w:hyperlink>
      <w:r>
        <w:t xml:space="preserve">.</w:t>
      </w:r>
    </w:p>
    <w:bookmarkEnd w:id="182"/>
    <w:bookmarkStart w:id="184" w:name="ref-wikipedia_first_order_logic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First-Order Logic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3">
        <w:r>
          <w:rPr>
            <w:rStyle w:val="Hyperlink"/>
          </w:rPr>
          <w:t xml:space="preserve">https://en.wikipedia.org/wiki/First-order_logic</w:t>
        </w:r>
      </w:hyperlink>
      <w:r>
        <w:t xml:space="preserve">.</w:t>
      </w:r>
    </w:p>
    <w:bookmarkEnd w:id="184"/>
    <w:bookmarkStart w:id="186" w:name="ref-wikipedia_formal_proof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Formal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5">
        <w:r>
          <w:rPr>
            <w:rStyle w:val="Hyperlink"/>
          </w:rPr>
          <w:t xml:space="preserve">https://en.wikipedia.org/wiki/Formal_proof</w:t>
        </w:r>
      </w:hyperlink>
      <w:r>
        <w:t xml:space="preserve">.</w:t>
      </w:r>
    </w:p>
    <w:bookmarkEnd w:id="186"/>
    <w:bookmarkStart w:id="188" w:name="ref-wikipedia_lemma_mathematics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Lemma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7">
        <w:r>
          <w:rPr>
            <w:rStyle w:val="Hyperlink"/>
          </w:rPr>
          <w:t xml:space="preserve">https://en.wikipedia.org/wiki/Lemma_(mathematics)</w:t>
        </w:r>
      </w:hyperlink>
      <w:r>
        <w:t xml:space="preserve">.</w:t>
      </w:r>
    </w:p>
    <w:bookmarkEnd w:id="188"/>
    <w:bookmarkStart w:id="190" w:name="ref-wikipedia_logical_biconditional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Logical Biconditional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9">
        <w:r>
          <w:rPr>
            <w:rStyle w:val="Hyperlink"/>
          </w:rPr>
          <w:t xml:space="preserve">https://en.wikipedia.org/wiki/Logical_biconditional</w:t>
        </w:r>
      </w:hyperlink>
      <w:r>
        <w:t xml:space="preserve">.</w:t>
      </w:r>
    </w:p>
    <w:bookmarkEnd w:id="190"/>
    <w:bookmarkStart w:id="192" w:name="ref-wikipedia_logical_conjunction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Logical Conjunction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1">
        <w:r>
          <w:rPr>
            <w:rStyle w:val="Hyperlink"/>
          </w:rPr>
          <w:t xml:space="preserve">https://en.wikipedia.org/wiki/Logical_conjunction</w:t>
        </w:r>
      </w:hyperlink>
      <w:r>
        <w:t xml:space="preserve">.</w:t>
      </w:r>
    </w:p>
    <w:bookmarkEnd w:id="192"/>
    <w:bookmarkStart w:id="194" w:name="ref-wikipedia_logical_connective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Logical Connective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3">
        <w:r>
          <w:rPr>
            <w:rStyle w:val="Hyperlink"/>
          </w:rPr>
          <w:t xml:space="preserve">https://en.wikipedia.org/wiki/Logical_connective</w:t>
        </w:r>
      </w:hyperlink>
      <w:r>
        <w:t xml:space="preserve">.</w:t>
      </w:r>
    </w:p>
    <w:bookmarkEnd w:id="194"/>
    <w:bookmarkStart w:id="196" w:name="ref-wikipedia_logical_consequence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Logical Consequence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5">
        <w:r>
          <w:rPr>
            <w:rStyle w:val="Hyperlink"/>
          </w:rPr>
          <w:t xml:space="preserve">https://en.wikipedia.org/wiki/Logical_consequence</w:t>
        </w:r>
      </w:hyperlink>
      <w:r>
        <w:t xml:space="preserve">.</w:t>
      </w:r>
    </w:p>
    <w:bookmarkEnd w:id="196"/>
    <w:bookmarkStart w:id="198" w:name="ref-wikipedia_logical_disjunction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Logical Disjunction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7">
        <w:r>
          <w:rPr>
            <w:rStyle w:val="Hyperlink"/>
          </w:rPr>
          <w:t xml:space="preserve">https://en.wikipedia.org/wiki/Logical_disjunction</w:t>
        </w:r>
      </w:hyperlink>
      <w:r>
        <w:t xml:space="preserve">.</w:t>
      </w:r>
    </w:p>
    <w:bookmarkEnd w:id="198"/>
    <w:bookmarkStart w:id="200" w:name="ref-wikipedia_logical_equivalence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Logical Equivalence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9">
        <w:r>
          <w:rPr>
            <w:rStyle w:val="Hyperlink"/>
          </w:rPr>
          <w:t xml:space="preserve">https://en.wikipedia.org/wiki/Logical_equivalence</w:t>
        </w:r>
      </w:hyperlink>
      <w:r>
        <w:t xml:space="preserve">.</w:t>
      </w:r>
    </w:p>
    <w:bookmarkEnd w:id="200"/>
    <w:bookmarkStart w:id="202" w:name="ref-wikipedia_material_conditional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Material 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1">
        <w:r>
          <w:rPr>
            <w:rStyle w:val="Hyperlink"/>
          </w:rPr>
          <w:t xml:space="preserve">https://en.wikipedia.org/wiki/Material_conditional</w:t>
        </w:r>
      </w:hyperlink>
      <w:r>
        <w:t xml:space="preserve">.</w:t>
      </w:r>
    </w:p>
    <w:bookmarkEnd w:id="202"/>
    <w:bookmarkStart w:id="204" w:name="ref-wikipedia_mathematical_induction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Mathematical Induction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3">
        <w:r>
          <w:rPr>
            <w:rStyle w:val="Hyperlink"/>
          </w:rPr>
          <w:t xml:space="preserve">https://en.wikipedia.org/wiki/Mathematical_induction</w:t>
        </w:r>
      </w:hyperlink>
      <w:r>
        <w:t xml:space="preserve">.</w:t>
      </w:r>
    </w:p>
    <w:bookmarkEnd w:id="204"/>
    <w:bookmarkStart w:id="206" w:name="ref-wikipedia_mathematical_proof"/>
    <w:p>
      <w:pPr>
        <w:pStyle w:val="Bibliography"/>
      </w:pPr>
      <w:r>
        <w:t xml:space="preserve">Wikipedia contributors. 2026t.</w:t>
      </w:r>
      <w:r>
        <w:t xml:space="preserve"> </w:t>
      </w:r>
      <w:r>
        <w:rPr>
          <w:i/>
          <w:iCs/>
        </w:rPr>
        <w:t xml:space="preserve">Mathematical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5">
        <w:r>
          <w:rPr>
            <w:rStyle w:val="Hyperlink"/>
          </w:rPr>
          <w:t xml:space="preserve">https://en.wikipedia.org/wiki/Mathematical_proof</w:t>
        </w:r>
      </w:hyperlink>
      <w:r>
        <w:t xml:space="preserve">.</w:t>
      </w:r>
    </w:p>
    <w:bookmarkEnd w:id="206"/>
    <w:bookmarkStart w:id="208" w:name="ref-wikipedia_necessity_and_sufficiency"/>
    <w:p>
      <w:pPr>
        <w:pStyle w:val="Bibliography"/>
      </w:pPr>
      <w:r>
        <w:t xml:space="preserve">Wikipedia contributors. 2026u.</w:t>
      </w:r>
      <w:r>
        <w:t xml:space="preserve"> </w:t>
      </w:r>
      <w:r>
        <w:rPr>
          <w:i/>
          <w:iCs/>
        </w:rPr>
        <w:t xml:space="preserve">Necessity and Sufficiency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7">
        <w:r>
          <w:rPr>
            <w:rStyle w:val="Hyperlink"/>
          </w:rPr>
          <w:t xml:space="preserve">https://en.wikipedia.org/wiki/Necessity_and_sufficiency</w:t>
        </w:r>
      </w:hyperlink>
      <w:r>
        <w:t xml:space="preserve">.</w:t>
      </w:r>
    </w:p>
    <w:bookmarkEnd w:id="208"/>
    <w:bookmarkStart w:id="210" w:name="ref-wikipedia_negation"/>
    <w:p>
      <w:pPr>
        <w:pStyle w:val="Bibliography"/>
      </w:pPr>
      <w:r>
        <w:t xml:space="preserve">Wikipedia contributors. 2026v.</w:t>
      </w:r>
      <w:r>
        <w:t xml:space="preserve"> </w:t>
      </w:r>
      <w:r>
        <w:rPr>
          <w:i/>
          <w:iCs/>
        </w:rPr>
        <w:t xml:space="preserve">Negation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9">
        <w:r>
          <w:rPr>
            <w:rStyle w:val="Hyperlink"/>
          </w:rPr>
          <w:t xml:space="preserve">https://en.wikipedia.org/wiki/Negation</w:t>
        </w:r>
      </w:hyperlink>
      <w:r>
        <w:t xml:space="preserve">.</w:t>
      </w:r>
    </w:p>
    <w:bookmarkEnd w:id="210"/>
    <w:bookmarkStart w:id="212" w:name="X34a5235163f6dc8baf22ed8dd77eac2236d6e01"/>
    <w:p>
      <w:pPr>
        <w:pStyle w:val="Bibliography"/>
      </w:pPr>
      <w:r>
        <w:t xml:space="preserve">Wikipedia contributors. 2026w.</w:t>
      </w:r>
      <w:r>
        <w:t xml:space="preserve"> </w:t>
      </w:r>
      <w:r>
        <w:rPr>
          <w:i/>
          <w:iCs/>
        </w:rPr>
        <w:t xml:space="preserve">Predicate (Mathematical 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1">
        <w:r>
          <w:rPr>
            <w:rStyle w:val="Hyperlink"/>
          </w:rPr>
          <w:t xml:space="preserve">https://en.wikipedia.org/wiki/Predicate_(mathematical_logic)</w:t>
        </w:r>
      </w:hyperlink>
      <w:r>
        <w:t xml:space="preserve">.</w:t>
      </w:r>
    </w:p>
    <w:bookmarkEnd w:id="212"/>
    <w:bookmarkStart w:id="214" w:name="ref-wikipedia_proof_by_contradiction"/>
    <w:p>
      <w:pPr>
        <w:pStyle w:val="Bibliography"/>
      </w:pPr>
      <w:r>
        <w:t xml:space="preserve">Wikipedia contributors. 2026x.</w:t>
      </w:r>
      <w:r>
        <w:t xml:space="preserve"> </w:t>
      </w:r>
      <w:r>
        <w:rPr>
          <w:i/>
          <w:iCs/>
        </w:rPr>
        <w:t xml:space="preserve">Proof by Contradiction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3">
        <w:r>
          <w:rPr>
            <w:rStyle w:val="Hyperlink"/>
          </w:rPr>
          <w:t xml:space="preserve">https://en.wikipedia.org/wiki/Proof_by_contradiction</w:t>
        </w:r>
      </w:hyperlink>
      <w:r>
        <w:t xml:space="preserve">.</w:t>
      </w:r>
    </w:p>
    <w:bookmarkEnd w:id="214"/>
    <w:bookmarkStart w:id="216" w:name="ref-wikipedia_proof_by_exhaustion"/>
    <w:p>
      <w:pPr>
        <w:pStyle w:val="Bibliography"/>
      </w:pPr>
      <w:r>
        <w:t xml:space="preserve">Wikipedia contributors. 2026y.</w:t>
      </w:r>
      <w:r>
        <w:t xml:space="preserve"> </w:t>
      </w:r>
      <w:r>
        <w:rPr>
          <w:i/>
          <w:iCs/>
        </w:rPr>
        <w:t xml:space="preserve">Proof by Exhaustion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5">
        <w:r>
          <w:rPr>
            <w:rStyle w:val="Hyperlink"/>
          </w:rPr>
          <w:t xml:space="preserve">https://en.wikipedia.org/wiki/Proof_by_exhaustion</w:t>
        </w:r>
      </w:hyperlink>
      <w:r>
        <w:t xml:space="preserve">.</w:t>
      </w:r>
    </w:p>
    <w:bookmarkEnd w:id="216"/>
    <w:bookmarkStart w:id="218" w:name="ref-wikipedia_proposition"/>
    <w:p>
      <w:pPr>
        <w:pStyle w:val="Bibliography"/>
      </w:pPr>
      <w:r>
        <w:t xml:space="preserve">Wikipedia contributors. 2026z.</w:t>
      </w:r>
      <w:r>
        <w:t xml:space="preserve"> </w:t>
      </w:r>
      <w:r>
        <w:rPr>
          <w:i/>
          <w:iCs/>
        </w:rPr>
        <w:t xml:space="preserve">Proposition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7">
        <w:r>
          <w:rPr>
            <w:rStyle w:val="Hyperlink"/>
          </w:rPr>
          <w:t xml:space="preserve">https://en.wikipedia.org/wiki/Proposition</w:t>
        </w:r>
      </w:hyperlink>
      <w:r>
        <w:t xml:space="preserve">.</w:t>
      </w:r>
    </w:p>
    <w:bookmarkEnd w:id="218"/>
    <w:bookmarkStart w:id="220" w:name="ref-wikipedia_propositional_calculus"/>
    <w:p>
      <w:pPr>
        <w:pStyle w:val="Bibliography"/>
      </w:pPr>
      <w:r>
        <w:t xml:space="preserve">Wikipedia contributors. 2026aa.</w:t>
      </w:r>
      <w:r>
        <w:t xml:space="preserve"> </w:t>
      </w:r>
      <w:r>
        <w:rPr>
          <w:i/>
          <w:iCs/>
        </w:rPr>
        <w:t xml:space="preserve">Propositional Calculus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9">
        <w:r>
          <w:rPr>
            <w:rStyle w:val="Hyperlink"/>
          </w:rPr>
          <w:t xml:space="preserve">https://en.wikipedia.org/wiki/Propositional_calculus</w:t>
        </w:r>
      </w:hyperlink>
      <w:r>
        <w:t xml:space="preserve">.</w:t>
      </w:r>
    </w:p>
    <w:bookmarkEnd w:id="220"/>
    <w:bookmarkStart w:id="222" w:name="ref-wikipedia_quantifier_logic"/>
    <w:p>
      <w:pPr>
        <w:pStyle w:val="Bibliography"/>
      </w:pPr>
      <w:r>
        <w:t xml:space="preserve">Wikipedia contributors. 2026ab.</w:t>
      </w:r>
      <w:r>
        <w:t xml:space="preserve"> </w:t>
      </w:r>
      <w:r>
        <w:rPr>
          <w:i/>
          <w:iCs/>
        </w:rPr>
        <w:t xml:space="preserve">Quantifier (Logic)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1">
        <w:r>
          <w:rPr>
            <w:rStyle w:val="Hyperlink"/>
          </w:rPr>
          <w:t xml:space="preserve">https://en.wikipedia.org/wiki/Quantifier_(logic)</w:t>
        </w:r>
      </w:hyperlink>
      <w:r>
        <w:t xml:space="preserve">.</w:t>
      </w:r>
    </w:p>
    <w:bookmarkEnd w:id="222"/>
    <w:bookmarkStart w:id="224" w:name="ref-wikipedia_theorem"/>
    <w:p>
      <w:pPr>
        <w:pStyle w:val="Bibliography"/>
      </w:pPr>
      <w:r>
        <w:t xml:space="preserve">Wikipedia contributors. 2026ac.</w:t>
      </w:r>
      <w:r>
        <w:t xml:space="preserve"> </w:t>
      </w:r>
      <w:r>
        <w:rPr>
          <w:i/>
          <w:iCs/>
        </w:rPr>
        <w:t xml:space="preserve">Theorem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3">
        <w:r>
          <w:rPr>
            <w:rStyle w:val="Hyperlink"/>
          </w:rPr>
          <w:t xml:space="preserve">https://en.wikipedia.org/wiki/Theorem</w:t>
        </w:r>
      </w:hyperlink>
      <w:r>
        <w:t xml:space="preserve">.</w:t>
      </w:r>
    </w:p>
    <w:bookmarkEnd w:id="224"/>
    <w:bookmarkStart w:id="226" w:name="ref-wikipedia_truth_table"/>
    <w:p>
      <w:pPr>
        <w:pStyle w:val="Bibliography"/>
      </w:pPr>
      <w:r>
        <w:t xml:space="preserve">Wikipedia contributors. 2026ad.</w:t>
      </w:r>
      <w:r>
        <w:t xml:space="preserve"> </w:t>
      </w:r>
      <w:r>
        <w:rPr>
          <w:i/>
          <w:iCs/>
        </w:rPr>
        <w:t xml:space="preserve">Truth Table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5">
        <w:r>
          <w:rPr>
            <w:rStyle w:val="Hyperlink"/>
          </w:rPr>
          <w:t xml:space="preserve">https://en.wikipedia.org/wiki/Truth_table</w:t>
        </w:r>
      </w:hyperlink>
      <w:r>
        <w:t xml:space="preserve">.</w:t>
      </w:r>
    </w:p>
    <w:bookmarkEnd w:id="226"/>
    <w:bookmarkStart w:id="228" w:name="ref-wikipedia_universal_quantification"/>
    <w:p>
      <w:pPr>
        <w:pStyle w:val="Bibliography"/>
      </w:pPr>
      <w:r>
        <w:t xml:space="preserve">Wikipedia contributors. 2026ae.</w:t>
      </w:r>
      <w:r>
        <w:t xml:space="preserve"> </w:t>
      </w:r>
      <w:r>
        <w:rPr>
          <w:i/>
          <w:iCs/>
        </w:rPr>
        <w:t xml:space="preserve">Universal Quantification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7">
        <w:r>
          <w:rPr>
            <w:rStyle w:val="Hyperlink"/>
          </w:rPr>
          <w:t xml:space="preserve">https://en.wikipedia.org/wiki/Universal_quantification</w:t>
        </w:r>
      </w:hyperlink>
      <w:r>
        <w:t xml:space="preserve">.</w:t>
      </w:r>
    </w:p>
    <w:bookmarkEnd w:id="228"/>
    <w:bookmarkEnd w:id="229"/>
    <w:bookmarkEnd w:id="2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2" Target="functions.qmd#def-function" TargetMode="External" /><Relationship Type="http://schemas.openxmlformats.org/officeDocument/2006/relationships/hyperlink" Id="rId161" Target="https://cs.stanford.edu/~epacuit/classes/phil151winter09.html" TargetMode="External" /><Relationship Type="http://schemas.openxmlformats.org/officeDocument/2006/relationships/hyperlink" Id="rId165" Target="https://doi.org/10.1017/9781108539890" TargetMode="External" /><Relationship Type="http://schemas.openxmlformats.org/officeDocument/2006/relationships/hyperlink" Id="rId167" Target="https://en.wikipedia.org/wiki/Constructive_proof" TargetMode="External" /><Relationship Type="http://schemas.openxmlformats.org/officeDocument/2006/relationships/hyperlink" Id="rId169" Target="https://en.wikipedia.org/wiki/Contraposition" TargetMode="External" /><Relationship Type="http://schemas.openxmlformats.org/officeDocument/2006/relationships/hyperlink" Id="rId171" Target="https://en.wikipedia.org/wiki/Converse_(logic)" TargetMode="External" /><Relationship Type="http://schemas.openxmlformats.org/officeDocument/2006/relationships/hyperlink" Id="rId173" Target="https://en.wikipedia.org/wiki/Corollary" TargetMode="External" /><Relationship Type="http://schemas.openxmlformats.org/officeDocument/2006/relationships/hyperlink" Id="rId175" Target="https://en.wikipedia.org/wiki/Counterexample" TargetMode="External" /><Relationship Type="http://schemas.openxmlformats.org/officeDocument/2006/relationships/hyperlink" Id="rId177" Target="https://en.wikipedia.org/wiki/De_Morgan%27s_laws" TargetMode="External" /><Relationship Type="http://schemas.openxmlformats.org/officeDocument/2006/relationships/hyperlink" Id="rId179" Target="https://en.wikipedia.org/wiki/Direct_proof" TargetMode="External" /><Relationship Type="http://schemas.openxmlformats.org/officeDocument/2006/relationships/hyperlink" Id="rId181" Target="https://en.wikipedia.org/wiki/Existential_quantification" TargetMode="External" /><Relationship Type="http://schemas.openxmlformats.org/officeDocument/2006/relationships/hyperlink" Id="rId183" Target="https://en.wikipedia.org/wiki/First-order_logic" TargetMode="External" /><Relationship Type="http://schemas.openxmlformats.org/officeDocument/2006/relationships/hyperlink" Id="rId185" Target="https://en.wikipedia.org/wiki/Formal_proof" TargetMode="External" /><Relationship Type="http://schemas.openxmlformats.org/officeDocument/2006/relationships/hyperlink" Id="rId187" Target="https://en.wikipedia.org/wiki/Lemma_(mathematics)" TargetMode="External" /><Relationship Type="http://schemas.openxmlformats.org/officeDocument/2006/relationships/hyperlink" Id="rId189" Target="https://en.wikipedia.org/wiki/Logical_biconditional" TargetMode="External" /><Relationship Type="http://schemas.openxmlformats.org/officeDocument/2006/relationships/hyperlink" Id="rId191" Target="https://en.wikipedia.org/wiki/Logical_conjunction" TargetMode="External" /><Relationship Type="http://schemas.openxmlformats.org/officeDocument/2006/relationships/hyperlink" Id="rId193" Target="https://en.wikipedia.org/wiki/Logical_connective" TargetMode="External" /><Relationship Type="http://schemas.openxmlformats.org/officeDocument/2006/relationships/hyperlink" Id="rId195" Target="https://en.wikipedia.org/wiki/Logical_consequence" TargetMode="External" /><Relationship Type="http://schemas.openxmlformats.org/officeDocument/2006/relationships/hyperlink" Id="rId197" Target="https://en.wikipedia.org/wiki/Logical_disjunction" TargetMode="External" /><Relationship Type="http://schemas.openxmlformats.org/officeDocument/2006/relationships/hyperlink" Id="rId199" Target="https://en.wikipedia.org/wiki/Logical_equivalence" TargetMode="External" /><Relationship Type="http://schemas.openxmlformats.org/officeDocument/2006/relationships/hyperlink" Id="rId201" Target="https://en.wikipedia.org/wiki/Material_conditional" TargetMode="External" /><Relationship Type="http://schemas.openxmlformats.org/officeDocument/2006/relationships/hyperlink" Id="rId203" Target="https://en.wikipedia.org/wiki/Mathematical_induction" TargetMode="External" /><Relationship Type="http://schemas.openxmlformats.org/officeDocument/2006/relationships/hyperlink" Id="rId205" Target="https://en.wikipedia.org/wiki/Mathematical_proof" TargetMode="External" /><Relationship Type="http://schemas.openxmlformats.org/officeDocument/2006/relationships/hyperlink" Id="rId207" Target="https://en.wikipedia.org/wiki/Necessity_and_sufficiency" TargetMode="External" /><Relationship Type="http://schemas.openxmlformats.org/officeDocument/2006/relationships/hyperlink" Id="rId209" Target="https://en.wikipedia.org/wiki/Negation" TargetMode="External" /><Relationship Type="http://schemas.openxmlformats.org/officeDocument/2006/relationships/hyperlink" Id="rId211" Target="https://en.wikipedia.org/wiki/Predicate_(mathematical_logic)" TargetMode="External" /><Relationship Type="http://schemas.openxmlformats.org/officeDocument/2006/relationships/hyperlink" Id="rId213" Target="https://en.wikipedia.org/wiki/Proof_by_contradiction" TargetMode="External" /><Relationship Type="http://schemas.openxmlformats.org/officeDocument/2006/relationships/hyperlink" Id="rId215" Target="https://en.wikipedia.org/wiki/Proof_by_exhaustion" TargetMode="External" /><Relationship Type="http://schemas.openxmlformats.org/officeDocument/2006/relationships/hyperlink" Id="rId217" Target="https://en.wikipedia.org/wiki/Proposition" TargetMode="External" /><Relationship Type="http://schemas.openxmlformats.org/officeDocument/2006/relationships/hyperlink" Id="rId219" Target="https://en.wikipedia.org/wiki/Propositional_calculus" TargetMode="External" /><Relationship Type="http://schemas.openxmlformats.org/officeDocument/2006/relationships/hyperlink" Id="rId221" Target="https://en.wikipedia.org/wiki/Quantifier_(logic)" TargetMode="External" /><Relationship Type="http://schemas.openxmlformats.org/officeDocument/2006/relationships/hyperlink" Id="rId223" Target="https://en.wikipedia.org/wiki/Theorem" TargetMode="External" /><Relationship Type="http://schemas.openxmlformats.org/officeDocument/2006/relationships/hyperlink" Id="rId225" Target="https://en.wikipedia.org/wiki/Truth_table" TargetMode="External" /><Relationship Type="http://schemas.openxmlformats.org/officeDocument/2006/relationships/hyperlink" Id="rId227" Target="https://en.wikipedia.org/wiki/Universal_quantification" TargetMode="External" /><Relationship Type="http://schemas.openxmlformats.org/officeDocument/2006/relationships/hyperlink" Id="rId14" Target="https://morrison-lab.github.io/mcs/chapters/sets.html#def-set" TargetMode="External" /><Relationship Type="http://schemas.openxmlformats.org/officeDocument/2006/relationships/hyperlink" Id="rId63" Target="https://morrison-lab.github.io/mds/algebra.html#def-convergent-sequence" TargetMode="External" /><Relationship Type="http://schemas.openxmlformats.org/officeDocument/2006/relationships/hyperlink" Id="rId78" Target="https://morrison-lab.github.io/mds/algebra.html#def-distributive" TargetMode="External" /><Relationship Type="http://schemas.openxmlformats.org/officeDocument/2006/relationships/hyperlink" Id="rId87" Target="https://morrison-lab.github.io/mds/algebra.html#def-non-strict-inequality" TargetMode="External" /><Relationship Type="http://schemas.openxmlformats.org/officeDocument/2006/relationships/hyperlink" Id="rId18" Target="https://morrison-lab.github.io/mds/algebra.html#def-square" TargetMode="External" /><Relationship Type="http://schemas.openxmlformats.org/officeDocument/2006/relationships/hyperlink" Id="rId86" Target="https://morrison-lab.github.io/mds/algebra.html#def-strict-inequality" TargetMode="External" /><Relationship Type="http://schemas.openxmlformats.org/officeDocument/2006/relationships/hyperlink" Id="rId146" Target="https://morrison-lab.github.io/mds/algebra.html#def-summation" TargetMode="External" /><Relationship Type="http://schemas.openxmlformats.org/officeDocument/2006/relationships/hyperlink" Id="rId84" Target="https://morrison-lab.github.io/mds/algebra.html#thm-equal-trans" TargetMode="External" /><Relationship Type="http://schemas.openxmlformats.org/officeDocument/2006/relationships/hyperlink" Id="rId81" Target="https://morrison-lab.github.io/mds/algebra.html#thm-square-of-a-sum" TargetMode="External" /><Relationship Type="http://schemas.openxmlformats.org/officeDocument/2006/relationships/hyperlink" Id="rId85" Target="https://morrison-lab.github.io/mds/algebra.html#thm-substitution" TargetMode="External" /><Relationship Type="http://schemas.openxmlformats.org/officeDocument/2006/relationships/hyperlink" Id="rId126" Target="https://morrison-lab.github.io/mds/linear-algebra.html#def-hat-matrix" TargetMode="External" /><Relationship Type="http://schemas.openxmlformats.org/officeDocument/2006/relationships/hyperlink" Id="rId127" Target="https://morrison-lab.github.io/mds/linear-algebra.html#def-idempotent-matrix" TargetMode="External" /><Relationship Type="http://schemas.openxmlformats.org/officeDocument/2006/relationships/hyperlink" Id="rId129" Target="https://morrison-lab.github.io/mds/linear-algebra.html#def-projection-matrix" TargetMode="External" /><Relationship Type="http://schemas.openxmlformats.org/officeDocument/2006/relationships/hyperlink" Id="rId128" Target="https://morrison-lab.github.io/mds/linear-algebra.html#thm-hat-matrix" TargetMode="External" /><Relationship Type="http://schemas.openxmlformats.org/officeDocument/2006/relationships/hyperlink" Id="rId130" Target="https://morrison-lab.github.io/pds/variance-covariance.html#thm-variance" TargetMode="External" /><Relationship Type="http://schemas.openxmlformats.org/officeDocument/2006/relationships/hyperlink" Id="rId159" Target="https://web.stanford.edu/~icard/phil150" TargetMode="External" /><Relationship Type="http://schemas.openxmlformats.org/officeDocument/2006/relationships/hyperlink" Id="rId163" Target="https://www.amazon.com/dp/1575866323" TargetMode="External" /><Relationship Type="http://schemas.openxmlformats.org/officeDocument/2006/relationships/hyperlink" Id="rId160" Target="https://www.johnwilcox.org/logic.html" TargetMode="External" /><Relationship Type="http://schemas.openxmlformats.org/officeDocument/2006/relationships/hyperlink" Id="rId10" Target="number-systems.qmd#def-even-odd" TargetMode="External" /><Relationship Type="http://schemas.openxmlformats.org/officeDocument/2006/relationships/hyperlink" Id="rId17" Target="number-systems.qmd#def-integers" TargetMode="External" /><Relationship Type="http://schemas.openxmlformats.org/officeDocument/2006/relationships/hyperlink" Id="rId142" Target="number-systems.qmd#def-natural-numbers" TargetMode="External" /><Relationship Type="http://schemas.openxmlformats.org/officeDocument/2006/relationships/hyperlink" Id="rId39" Target="number-systems.qmd#def-odd" TargetMode="External" /><Relationship Type="http://schemas.openxmlformats.org/officeDocument/2006/relationships/hyperlink" Id="rId101" Target="number-systems.qmd#def-prime" TargetMode="External" /><Relationship Type="http://schemas.openxmlformats.org/officeDocument/2006/relationships/hyperlink" Id="rId16" Target="number-systems.qmd#def-real-numbers" TargetMode="External" /><Relationship Type="http://schemas.openxmlformats.org/officeDocument/2006/relationships/hyperlink" Id="rId143" Target="proof-writing.qmd#def-predicate" TargetMode="External" /><Relationship Type="http://schemas.openxmlformats.org/officeDocument/2006/relationships/hyperlink" Id="rId158" Target="proof-writing.qmd#def-proof-by-contradiction" TargetMode="External" /><Relationship Type="http://schemas.openxmlformats.org/officeDocument/2006/relationships/hyperlink" Id="rId151" Target="sets.qmd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2" Target="functions.qmd#def-function" TargetMode="External" /><Relationship Type="http://schemas.openxmlformats.org/officeDocument/2006/relationships/hyperlink" Id="rId161" Target="https://cs.stanford.edu/~epacuit/classes/phil151winter09.html" TargetMode="External" /><Relationship Type="http://schemas.openxmlformats.org/officeDocument/2006/relationships/hyperlink" Id="rId165" Target="https://doi.org/10.1017/9781108539890" TargetMode="External" /><Relationship Type="http://schemas.openxmlformats.org/officeDocument/2006/relationships/hyperlink" Id="rId167" Target="https://en.wikipedia.org/wiki/Constructive_proof" TargetMode="External" /><Relationship Type="http://schemas.openxmlformats.org/officeDocument/2006/relationships/hyperlink" Id="rId169" Target="https://en.wikipedia.org/wiki/Contraposition" TargetMode="External" /><Relationship Type="http://schemas.openxmlformats.org/officeDocument/2006/relationships/hyperlink" Id="rId171" Target="https://en.wikipedia.org/wiki/Converse_(logic)" TargetMode="External" /><Relationship Type="http://schemas.openxmlformats.org/officeDocument/2006/relationships/hyperlink" Id="rId173" Target="https://en.wikipedia.org/wiki/Corollary" TargetMode="External" /><Relationship Type="http://schemas.openxmlformats.org/officeDocument/2006/relationships/hyperlink" Id="rId175" Target="https://en.wikipedia.org/wiki/Counterexample" TargetMode="External" /><Relationship Type="http://schemas.openxmlformats.org/officeDocument/2006/relationships/hyperlink" Id="rId177" Target="https://en.wikipedia.org/wiki/De_Morgan%27s_laws" TargetMode="External" /><Relationship Type="http://schemas.openxmlformats.org/officeDocument/2006/relationships/hyperlink" Id="rId179" Target="https://en.wikipedia.org/wiki/Direct_proof" TargetMode="External" /><Relationship Type="http://schemas.openxmlformats.org/officeDocument/2006/relationships/hyperlink" Id="rId181" Target="https://en.wikipedia.org/wiki/Existential_quantification" TargetMode="External" /><Relationship Type="http://schemas.openxmlformats.org/officeDocument/2006/relationships/hyperlink" Id="rId183" Target="https://en.wikipedia.org/wiki/First-order_logic" TargetMode="External" /><Relationship Type="http://schemas.openxmlformats.org/officeDocument/2006/relationships/hyperlink" Id="rId185" Target="https://en.wikipedia.org/wiki/Formal_proof" TargetMode="External" /><Relationship Type="http://schemas.openxmlformats.org/officeDocument/2006/relationships/hyperlink" Id="rId187" Target="https://en.wikipedia.org/wiki/Lemma_(mathematics)" TargetMode="External" /><Relationship Type="http://schemas.openxmlformats.org/officeDocument/2006/relationships/hyperlink" Id="rId189" Target="https://en.wikipedia.org/wiki/Logical_biconditional" TargetMode="External" /><Relationship Type="http://schemas.openxmlformats.org/officeDocument/2006/relationships/hyperlink" Id="rId191" Target="https://en.wikipedia.org/wiki/Logical_conjunction" TargetMode="External" /><Relationship Type="http://schemas.openxmlformats.org/officeDocument/2006/relationships/hyperlink" Id="rId193" Target="https://en.wikipedia.org/wiki/Logical_connective" TargetMode="External" /><Relationship Type="http://schemas.openxmlformats.org/officeDocument/2006/relationships/hyperlink" Id="rId195" Target="https://en.wikipedia.org/wiki/Logical_consequence" TargetMode="External" /><Relationship Type="http://schemas.openxmlformats.org/officeDocument/2006/relationships/hyperlink" Id="rId197" Target="https://en.wikipedia.org/wiki/Logical_disjunction" TargetMode="External" /><Relationship Type="http://schemas.openxmlformats.org/officeDocument/2006/relationships/hyperlink" Id="rId199" Target="https://en.wikipedia.org/wiki/Logical_equivalence" TargetMode="External" /><Relationship Type="http://schemas.openxmlformats.org/officeDocument/2006/relationships/hyperlink" Id="rId201" Target="https://en.wikipedia.org/wiki/Material_conditional" TargetMode="External" /><Relationship Type="http://schemas.openxmlformats.org/officeDocument/2006/relationships/hyperlink" Id="rId203" Target="https://en.wikipedia.org/wiki/Mathematical_induction" TargetMode="External" /><Relationship Type="http://schemas.openxmlformats.org/officeDocument/2006/relationships/hyperlink" Id="rId205" Target="https://en.wikipedia.org/wiki/Mathematical_proof" TargetMode="External" /><Relationship Type="http://schemas.openxmlformats.org/officeDocument/2006/relationships/hyperlink" Id="rId207" Target="https://en.wikipedia.org/wiki/Necessity_and_sufficiency" TargetMode="External" /><Relationship Type="http://schemas.openxmlformats.org/officeDocument/2006/relationships/hyperlink" Id="rId209" Target="https://en.wikipedia.org/wiki/Negation" TargetMode="External" /><Relationship Type="http://schemas.openxmlformats.org/officeDocument/2006/relationships/hyperlink" Id="rId211" Target="https://en.wikipedia.org/wiki/Predicate_(mathematical_logic)" TargetMode="External" /><Relationship Type="http://schemas.openxmlformats.org/officeDocument/2006/relationships/hyperlink" Id="rId213" Target="https://en.wikipedia.org/wiki/Proof_by_contradiction" TargetMode="External" /><Relationship Type="http://schemas.openxmlformats.org/officeDocument/2006/relationships/hyperlink" Id="rId215" Target="https://en.wikipedia.org/wiki/Proof_by_exhaustion" TargetMode="External" /><Relationship Type="http://schemas.openxmlformats.org/officeDocument/2006/relationships/hyperlink" Id="rId217" Target="https://en.wikipedia.org/wiki/Proposition" TargetMode="External" /><Relationship Type="http://schemas.openxmlformats.org/officeDocument/2006/relationships/hyperlink" Id="rId219" Target="https://en.wikipedia.org/wiki/Propositional_calculus" TargetMode="External" /><Relationship Type="http://schemas.openxmlformats.org/officeDocument/2006/relationships/hyperlink" Id="rId221" Target="https://en.wikipedia.org/wiki/Quantifier_(logic)" TargetMode="External" /><Relationship Type="http://schemas.openxmlformats.org/officeDocument/2006/relationships/hyperlink" Id="rId223" Target="https://en.wikipedia.org/wiki/Theorem" TargetMode="External" /><Relationship Type="http://schemas.openxmlformats.org/officeDocument/2006/relationships/hyperlink" Id="rId225" Target="https://en.wikipedia.org/wiki/Truth_table" TargetMode="External" /><Relationship Type="http://schemas.openxmlformats.org/officeDocument/2006/relationships/hyperlink" Id="rId227" Target="https://en.wikipedia.org/wiki/Universal_quantification" TargetMode="External" /><Relationship Type="http://schemas.openxmlformats.org/officeDocument/2006/relationships/hyperlink" Id="rId14" Target="https://morrison-lab.github.io/mcs/chapters/sets.html#def-set" TargetMode="External" /><Relationship Type="http://schemas.openxmlformats.org/officeDocument/2006/relationships/hyperlink" Id="rId63" Target="https://morrison-lab.github.io/mds/algebra.html#def-convergent-sequence" TargetMode="External" /><Relationship Type="http://schemas.openxmlformats.org/officeDocument/2006/relationships/hyperlink" Id="rId78" Target="https://morrison-lab.github.io/mds/algebra.html#def-distributive" TargetMode="External" /><Relationship Type="http://schemas.openxmlformats.org/officeDocument/2006/relationships/hyperlink" Id="rId87" Target="https://morrison-lab.github.io/mds/algebra.html#def-non-strict-inequality" TargetMode="External" /><Relationship Type="http://schemas.openxmlformats.org/officeDocument/2006/relationships/hyperlink" Id="rId18" Target="https://morrison-lab.github.io/mds/algebra.html#def-square" TargetMode="External" /><Relationship Type="http://schemas.openxmlformats.org/officeDocument/2006/relationships/hyperlink" Id="rId86" Target="https://morrison-lab.github.io/mds/algebra.html#def-strict-inequality" TargetMode="External" /><Relationship Type="http://schemas.openxmlformats.org/officeDocument/2006/relationships/hyperlink" Id="rId146" Target="https://morrison-lab.github.io/mds/algebra.html#def-summation" TargetMode="External" /><Relationship Type="http://schemas.openxmlformats.org/officeDocument/2006/relationships/hyperlink" Id="rId84" Target="https://morrison-lab.github.io/mds/algebra.html#thm-equal-trans" TargetMode="External" /><Relationship Type="http://schemas.openxmlformats.org/officeDocument/2006/relationships/hyperlink" Id="rId81" Target="https://morrison-lab.github.io/mds/algebra.html#thm-square-of-a-sum" TargetMode="External" /><Relationship Type="http://schemas.openxmlformats.org/officeDocument/2006/relationships/hyperlink" Id="rId85" Target="https://morrison-lab.github.io/mds/algebra.html#thm-substitution" TargetMode="External" /><Relationship Type="http://schemas.openxmlformats.org/officeDocument/2006/relationships/hyperlink" Id="rId126" Target="https://morrison-lab.github.io/mds/linear-algebra.html#def-hat-matrix" TargetMode="External" /><Relationship Type="http://schemas.openxmlformats.org/officeDocument/2006/relationships/hyperlink" Id="rId127" Target="https://morrison-lab.github.io/mds/linear-algebra.html#def-idempotent-matrix" TargetMode="External" /><Relationship Type="http://schemas.openxmlformats.org/officeDocument/2006/relationships/hyperlink" Id="rId129" Target="https://morrison-lab.github.io/mds/linear-algebra.html#def-projection-matrix" TargetMode="External" /><Relationship Type="http://schemas.openxmlformats.org/officeDocument/2006/relationships/hyperlink" Id="rId128" Target="https://morrison-lab.github.io/mds/linear-algebra.html#thm-hat-matrix" TargetMode="External" /><Relationship Type="http://schemas.openxmlformats.org/officeDocument/2006/relationships/hyperlink" Id="rId130" Target="https://morrison-lab.github.io/pds/variance-covariance.html#thm-variance" TargetMode="External" /><Relationship Type="http://schemas.openxmlformats.org/officeDocument/2006/relationships/hyperlink" Id="rId159" Target="https://web.stanford.edu/~icard/phil150" TargetMode="External" /><Relationship Type="http://schemas.openxmlformats.org/officeDocument/2006/relationships/hyperlink" Id="rId163" Target="https://www.amazon.com/dp/1575866323" TargetMode="External" /><Relationship Type="http://schemas.openxmlformats.org/officeDocument/2006/relationships/hyperlink" Id="rId160" Target="https://www.johnwilcox.org/logic.html" TargetMode="External" /><Relationship Type="http://schemas.openxmlformats.org/officeDocument/2006/relationships/hyperlink" Id="rId10" Target="number-systems.qmd#def-even-odd" TargetMode="External" /><Relationship Type="http://schemas.openxmlformats.org/officeDocument/2006/relationships/hyperlink" Id="rId17" Target="number-systems.qmd#def-integers" TargetMode="External" /><Relationship Type="http://schemas.openxmlformats.org/officeDocument/2006/relationships/hyperlink" Id="rId142" Target="number-systems.qmd#def-natural-numbers" TargetMode="External" /><Relationship Type="http://schemas.openxmlformats.org/officeDocument/2006/relationships/hyperlink" Id="rId39" Target="number-systems.qmd#def-odd" TargetMode="External" /><Relationship Type="http://schemas.openxmlformats.org/officeDocument/2006/relationships/hyperlink" Id="rId101" Target="number-systems.qmd#def-prime" TargetMode="External" /><Relationship Type="http://schemas.openxmlformats.org/officeDocument/2006/relationships/hyperlink" Id="rId16" Target="number-systems.qmd#def-real-numbers" TargetMode="External" /><Relationship Type="http://schemas.openxmlformats.org/officeDocument/2006/relationships/hyperlink" Id="rId143" Target="proof-writing.qmd#def-predicate" TargetMode="External" /><Relationship Type="http://schemas.openxmlformats.org/officeDocument/2006/relationships/hyperlink" Id="rId158" Target="proof-writing.qmd#def-proof-by-contradiction" TargetMode="External" /><Relationship Type="http://schemas.openxmlformats.org/officeDocument/2006/relationships/hyperlink" Id="rId151" Target="sets.qmd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Writing</dc:title>
  <dc:creator/>
  <cp:keywords/>
  <dcterms:created xsi:type="dcterms:W3CDTF">2026-11-07T00:43:06Z</dcterms:created>
  <dcterms:modified xsi:type="dcterms:W3CDTF">2026-11-07T00:43:06Z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