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Proving Non-Conditional Statements</w:t>
      </w:r>
    </w:p>
    <w:p>
      <w:pPr>
        <w:pStyle w:val="Subtitle"/>
      </w:pPr>
      <w:r>
        <w:t xml:space="preserve">If and only if, existence, and disproof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“Proving Non-Conditional Statements, Disproof”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 of an</w:t>
            </w:r>
            <w:r>
              <w:t xml:space="preserve"> </w:t>
            </w:r>
            <w:r>
              <w:t xml:space="preserve">“if and only if”</w:t>
            </w:r>
            <w:r>
              <w:t xml:space="preserve"> </w:t>
            </w:r>
            <w:r>
              <w:t xml:space="preserve">proof;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 of an existence proof that names an element;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proving that several propositions are equivalent with a cycle of conditionals;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constructive example of half of a positive number;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non-constructive example of an irrational power of an irrational number;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disproving a proposition by proving its negation.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 are new.</w:t>
            </w:r>
          </w:p>
        </w:tc>
      </w:tr>
    </w:tbl>
    <w:bookmarkStart w:id="31" w:name="sec-iff-proofs"/>
    <w:p>
      <w:pPr>
        <w:pStyle w:val="Heading1"/>
      </w:pPr>
      <w:r>
        <w:t xml:space="preserve">1. Proving if and only if</w:t>
      </w:r>
    </w:p>
    <w:bookmarkStart w:id="13" w:name="exr-squares-zero"/>
    <w:p>
      <w:pPr>
        <w:pStyle w:val="FirstParagraph"/>
      </w:pPr>
      <w:r>
        <w:rPr>
          <w:b/>
          <w:bCs/>
        </w:rPr>
        <w:t xml:space="preserve">Exercise 1 (A sum of squares equal to zero)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real numbers.</w:t>
      </w:r>
      <w:r>
        <w:t xml:space="preserve"> </w:t>
      </w:r>
      <w:r>
        <w:t xml:space="preserve">Prove: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If and only if</w:t>
        </w:r>
      </w:hyperlink>
      <w:r>
        <w:t xml:space="preserve">).</w:t>
      </w:r>
    </w:p>
    <w:p>
      <w:pPr>
        <w:pStyle w:val="BodyText"/>
      </w:pPr>
      <w:r>
        <w:t xml:space="preserve">Hint: prove the two directions one at a time.</w:t>
      </w:r>
    </w:p>
    <w:bookmarkEnd w:id="13"/>
    <w:bookmarkStart w:id="14" w:name="sol-squares-zero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 square of a real number is never negative, so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from both sides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Also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and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swapped give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4"/>
    <w:bookmarkStart w:id="16" w:name="thm-biconditional-split"/>
    <w:p>
      <w:pPr>
        <w:pStyle w:val="BodyText"/>
      </w:pPr>
      <w:r>
        <w:rPr>
          <w:b/>
          <w:bCs/>
        </w:rPr>
        <w:t xml:space="preserve">Theorem 1 (A biconditional is two conditionals)</w:t>
      </w:r>
      <w:r>
        <w:t xml:space="preserve"> </w:t>
      </w:r>
      <w:r>
        <w:t xml:space="preserve">For</w:t>
      </w:r>
      <w:r>
        <w:t xml:space="preserve"> </w:t>
      </w:r>
      <w:hyperlink r:id="rId15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⇔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r:id="rId12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w:hyperlink r:id="rId17">
        <w:r>
          <w:rPr>
            <w:rStyle w:val="Hyperlink"/>
          </w:rPr>
          <w:t xml:space="preserve">implies</w:t>
        </w:r>
      </w:hyperlink>
      <w:r>
        <w:t xml:space="preserve"> </w:t>
      </w:r>
      <w:r>
        <w:t xml:space="preserve">and</w:t>
      </w:r>
      <w:r>
        <w:t xml:space="preserve"> </w:t>
      </w:r>
      <w:hyperlink r:id="rId18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⇔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two columns match in every row,</w:t>
      </w:r>
      <w:r>
        <w:t xml:space="preserve"> </w:t>
      </w:r>
      <w:r>
        <w:t xml:space="preserve">so the two</w:t>
      </w:r>
      <w:r>
        <w:t xml:space="preserve"> </w:t>
      </w:r>
      <w:hyperlink r:id="rId15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</w:t>
      </w:r>
      <w:r>
        <w:t xml:space="preserve"> </w:t>
      </w:r>
      <w:hyperlink r:id="rId20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23" w:name="exm-biconditional-split"/>
    <w:p>
      <w:pPr>
        <w:pStyle w:val="BodyText"/>
      </w:pPr>
      <w:r>
        <w:rPr>
          <w:b/>
          <w:bCs/>
        </w:rPr>
        <w:t xml:space="preserve">Example 1 (Proving both directions)</w:t>
      </w:r>
      <w:r>
        <w:t xml:space="preserve"> </w:t>
      </w:r>
      <w:r>
        <w:t xml:space="preserve">Claim: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 if and only 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even.</w:t>
      </w:r>
    </w:p>
    <w:p>
      <w:pPr>
        <w:pStyle w:val="BodyText"/>
      </w:pPr>
      <w:r>
        <w:t xml:space="preserve">By</w:t>
      </w:r>
      <w:r>
        <w:t xml:space="preserve"> </w:t>
      </w:r>
      <w:hyperlink w:anchor="thm-biconditional-split">
        <w:r>
          <w:rPr>
            <w:rStyle w:val="Hyperlink"/>
          </w:rPr>
          <w:t xml:space="preserve">Theorem 1</w:t>
        </w:r>
      </w:hyperlink>
      <w:r>
        <w:t xml:space="preserve">, it is enough to prove two conditionals.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Definition: Even integer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an integer (</w:t>
      </w:r>
      <w:hyperlink r:id="rId22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an integer.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even.</w:t>
      </w:r>
    </w:p>
    <w:bookmarkEnd w:id="23"/>
    <w:bookmarkStart w:id="27" w:name="rem-iff-template"/>
    <w:p>
      <w:pPr>
        <w:pStyle w:val="FirstParagraph"/>
      </w:pPr>
      <w:r>
        <w:rPr>
          <w:i/>
          <w:iCs/>
        </w:rPr>
        <w:t xml:space="preserve">Remark 1</w:t>
      </w:r>
      <w:r>
        <w:t xml:space="preserve"> (The shape of an</w:t>
      </w:r>
      <w:r>
        <w:t xml:space="preserve"> </w:t>
      </w:r>
      <w:r>
        <w:t xml:space="preserve">“if and only if”</w:t>
      </w:r>
      <w:r>
        <w:t xml:space="preserve"> </w:t>
      </w:r>
      <w:r>
        <w:t xml:space="preserve">proof). </w:t>
      </w:r>
      <w:r>
        <w:t xml:space="preserve">A proof of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two parts:</w:t>
      </w:r>
    </w:p>
    <w:p>
      <w:pPr>
        <w:pStyle w:val="BlockText"/>
      </w:pPr>
      <w:r>
        <w:t xml:space="preserve">(</w:t>
      </w:r>
      <m:oMath>
        <m:r>
          <m:rPr>
            <m:sty m:val="p"/>
          </m:rPr>
          <m:t>⇒</m:t>
        </m:r>
      </m:oMath>
      <w:r>
        <w:t xml:space="preserve">) Suppose</w:t>
      </w:r>
      <w:r>
        <w:t xml:space="preserve"> </w:t>
      </w:r>
      <m:oMath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Q</m:t>
        </m:r>
      </m:oMath>
      <w:r>
        <w:t xml:space="preserve">.</w:t>
      </w:r>
      <w:r>
        <w:br/>
      </w:r>
      <w:r>
        <w:br/>
      </w:r>
      <w:r>
        <w:t xml:space="preserve">(</w:t>
      </w:r>
      <m:oMath>
        <m:r>
          <m:rPr>
            <m:sty m:val="p"/>
          </m:rPr>
          <m:t>⇐</m:t>
        </m:r>
      </m:oMath>
      <w:r>
        <w:t xml:space="preserve">) Suppose</w:t>
      </w:r>
      <w:r>
        <w:t xml:space="preserve"> </w:t>
      </w:r>
      <m:oMath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FirstParagraph"/>
      </w:pPr>
      <w:r>
        <w:t xml:space="preserve">Each part is a proof of a conditional,</w:t>
      </w:r>
      <w:r>
        <w:t xml:space="preserve"> </w:t>
      </w:r>
      <w:r>
        <w:t xml:space="preserve">so each can be a direct proof (</w:t>
      </w:r>
      <w:hyperlink r:id="rId24">
        <w:r>
          <w:rPr>
            <w:rStyle w:val="Hyperlink"/>
          </w:rPr>
          <w:t xml:space="preserve">Definition: Direct proof</w:t>
        </w:r>
      </w:hyperlink>
      <w:r>
        <w:t xml:space="preserve">),</w:t>
      </w:r>
      <w:r>
        <w:t xml:space="preserve"> </w:t>
      </w:r>
      <w:r>
        <w:t xml:space="preserve">a proof by contrapositive (</w:t>
      </w:r>
      <w:hyperlink r:id="rId25">
        <w:r>
          <w:rPr>
            <w:rStyle w:val="Hyperlink"/>
          </w:rPr>
          <w:t xml:space="preserve">Definition: Proof by contrapositive</w:t>
        </w:r>
      </w:hyperlink>
      <w:r>
        <w:t xml:space="preserve">),</w:t>
      </w:r>
      <w:r>
        <w:t xml:space="preserve"> </w:t>
      </w:r>
      <w:r>
        <w:t xml:space="preserve">or a proof by contradiction (</w:t>
      </w:r>
      <w:hyperlink r:id="rId26">
        <w:r>
          <w:rPr>
            <w:rStyle w:val="Hyperlink"/>
          </w:rPr>
          <w:t xml:space="preserve">Definition: Proof by contradiction</w:t>
        </w:r>
      </w:hyperlink>
      <w:r>
        <w:t xml:space="preserve">),</w:t>
      </w:r>
      <w:r>
        <w:t xml:space="preserve"> </w:t>
      </w:r>
      <w:r>
        <w:t xml:space="preserve">and the two parts need not use the same method.</w:t>
      </w:r>
    </w:p>
    <w:bookmarkEnd w:id="27"/>
    <w:bookmarkStart w:id="28" w:name="thm-equivalent-cycle"/>
    <w:p>
      <w:pPr>
        <w:pStyle w:val="BodyText"/>
      </w:pPr>
      <w:r>
        <w:rPr>
          <w:b/>
          <w:bCs/>
        </w:rPr>
        <w:t xml:space="preserve">Theorem 2 (A cycle of conditionals)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15">
        <w:r>
          <w:rPr>
            <w:rStyle w:val="Hyperlink"/>
          </w:rPr>
          <w:t xml:space="preserve">propositions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all 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all have the same truth value.</w:t>
      </w:r>
      <w:r>
        <w:t xml:space="preserve"> 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There are two cases.</w:t>
      </w:r>
    </w:p>
    <w:p>
      <w:pPr>
        <w:pStyle w:val="Compact"/>
        <w:numPr>
          <w:ilvl w:val="0"/>
          <w:numId w:val="1003"/>
        </w:numPr>
      </w:pPr>
      <w:r>
        <w:t xml:space="preserve">None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Then all of them are false,</w:t>
      </w:r>
      <w:r>
        <w:t xml:space="preserve"> </w:t>
      </w:r>
      <w:r>
        <w:t xml:space="preserve">so they all have the same truth value.</w:t>
      </w:r>
      <w:r>
        <w:t xml:space="preserve"> </w:t>
      </w:r>
    </w:p>
    <w:p>
      <w:pPr>
        <w:pStyle w:val="Compact"/>
        <w:numPr>
          <w:ilvl w:val="0"/>
          <w:numId w:val="1003"/>
        </w:numPr>
      </w:pPr>
      <w:r>
        <w:t xml:space="preserve">Some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r:id="rId17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for any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and so on around the cycle,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carrying the truth of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back to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After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every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in the list is true.</w:t>
      </w:r>
    </w:p>
    <w:bookmarkStart w:id="30" w:name="exm-equivalent-cycle"/>
    <w:p>
      <w:pPr>
        <w:pStyle w:val="FirstParagraph"/>
      </w:pPr>
      <w:r>
        <w:rPr>
          <w:b/>
          <w:bCs/>
        </w:rPr>
        <w:t xml:space="preserve">Example 2 (Three ways to say</w:t>
      </w:r>
      <w:r>
        <w:rPr>
          <w:b/>
          <w:bCs/>
        </w:rPr>
        <w:t xml:space="preserve"> </w:t>
      </w:r>
      <w:r>
        <w:rPr>
          <w:b/>
          <w:bCs/>
        </w:rPr>
        <w:t xml:space="preserve">“odd”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integer, and consider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odd;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even;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even.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equivalent-cycle">
        <w:r>
          <w:rPr>
            <w:rStyle w:val="Hyperlink"/>
          </w:rPr>
          <w:t xml:space="preserve">Theorem 2</w:t>
        </w:r>
      </w:hyperlink>
      <w:r>
        <w:t xml:space="preserve">, three conditionals show that all three have the same truth value.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Definition: Odd integer</w:t>
        </w:r>
      </w:hyperlink>
      <w:r>
        <w:t xml:space="preserve">), 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In each step the new multiplier,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j</m:t>
        </m:r>
      </m:oMath>
      <w:r>
        <w:t xml:space="preserve">, is an integer (</w:t>
      </w:r>
      <w:hyperlink r:id="rId22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Proving all six conditionals between pairs would have taken twice as many steps.</w:t>
      </w:r>
    </w:p>
    <w:bookmarkEnd w:id="30"/>
    <w:bookmarkEnd w:id="31"/>
    <w:bookmarkStart w:id="46" w:name="sec-existence-proofs"/>
    <w:p>
      <w:pPr>
        <w:pStyle w:val="Heading1"/>
      </w:pPr>
      <w:r>
        <w:t xml:space="preserve">2. Proving existence</w:t>
      </w:r>
    </w:p>
    <w:bookmarkStart w:id="32" w:name="exr-five-three"/>
    <w:p>
      <w:pPr>
        <w:pStyle w:val="FirstParagraph"/>
      </w:pPr>
      <w:r>
        <w:rPr>
          <w:b/>
          <w:bCs/>
        </w:rPr>
        <w:t xml:space="preserve">Exercise 2 (A solution in integers)</w:t>
      </w:r>
      <w:r>
        <w:t xml:space="preserve"> </w:t>
      </w:r>
      <w:r>
        <w:t xml:space="preserve">Show that there are integers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2"/>
    <w:bookmarkStart w:id="34" w:name="sol-five-thre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integers with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exist (</w:t>
      </w:r>
      <w:hyperlink r:id="rId33">
        <w:r>
          <w:rPr>
            <w:rStyle w:val="Hyperlink"/>
          </w:rPr>
          <w:t xml:space="preserve">Definition: Existential quantifier</w:t>
        </w:r>
      </w:hyperlink>
      <w:r>
        <w:t xml:space="preserve">).</w:t>
      </w:r>
      <w:r>
        <w:t xml:space="preserve"> </w:t>
      </w:r>
      <w:r>
        <w:t xml:space="preserve">Other pairs work too, such 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4"/>
    <w:bookmarkStart w:id="35" w:name="def-constructive-proof"/>
    <w:p>
      <w:pPr>
        <w:pStyle w:val="BodyText"/>
      </w:pPr>
      <w:r>
        <w:rPr>
          <w:b/>
          <w:bCs/>
        </w:rPr>
        <w:t xml:space="preserve">Definition 1 (Constructive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constructive proof</w:t>
      </w:r>
      <w:r>
        <w:t xml:space="preserve"> </w:t>
      </w:r>
      <w:r>
        <w:t xml:space="preserve">(Wikipedia contributors 2026)</w:t>
      </w:r>
      <w:r>
        <w:t xml:space="preserve"> </w:t>
      </w:r>
      <w:r>
        <w:t xml:space="preserve">of a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an</w:t>
      </w:r>
      <w:r>
        <w:t xml:space="preserve"> </w:t>
      </w:r>
      <w:hyperlink r:id="rId33">
        <w:r>
          <w:rPr>
            <w:rStyle w:val="Hyperlink"/>
          </w:rPr>
          <w:t xml:space="preserve">existential quantifier</w:t>
        </w:r>
      </w:hyperlink>
      <w:r>
        <w:t xml:space="preserve"> </w:t>
      </w:r>
      <w:r>
        <w:t xml:space="preserve">names a particular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shows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of it.</w:t>
      </w:r>
    </w:p>
    <w:bookmarkEnd w:id="35"/>
    <w:bookmarkStart w:id="37" w:name="rem-constructive-proof-several"/>
    <w:p>
      <w:pPr>
        <w:pStyle w:val="BodyText"/>
      </w:pPr>
      <w:r>
        <w:rPr>
          <w:i/>
          <w:iCs/>
        </w:rPr>
        <w:t xml:space="preserve">Remark 2</w:t>
      </w:r>
      <w:r>
        <w:t xml:space="preserve"> (Several existential quantifiers). </w:t>
      </w:r>
      <w:r>
        <w:t xml:space="preserve">A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can open with several</w:t>
      </w:r>
      <w:r>
        <w:t xml:space="preserve"> </w:t>
      </w:r>
      <w:hyperlink r:id="rId33">
        <w:r>
          <w:rPr>
            <w:rStyle w:val="Hyperlink"/>
          </w:rPr>
          <w:t xml:space="preserve">existential quantifiers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 </w:t>
      </w:r>
      <w:r>
        <w:t xml:space="preserve">of it names one element for each</w:t>
      </w:r>
      <w:r>
        <w:t xml:space="preserve"> </w:t>
      </w:r>
      <w:hyperlink r:id="rId36">
        <w:r>
          <w:rPr>
            <w:rStyle w:val="Hyperlink"/>
          </w:rPr>
          <w:t xml:space="preserve">quantifier</w:t>
        </w:r>
      </w:hyperlink>
      <w:r>
        <w:t xml:space="preserve">.</w:t>
      </w:r>
      <w:r>
        <w:t xml:space="preserve"> </w:t>
      </w:r>
      <w:r>
        <w:t xml:space="preserve">For example, a constructive proof of</w:t>
      </w:r>
      <w:r>
        <w:t xml:space="preserve"> </w:t>
      </w:r>
      <w:r>
        <w:t xml:space="preserve">“there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names one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one of</w:t>
      </w:r>
      <w:r>
        <w:t xml:space="preserve"> </w:t>
      </w:r>
      <m:oMath>
        <m:r>
          <m:t>n</m:t>
        </m:r>
      </m:oMath>
      <w:r>
        <w:t xml:space="preserve">.</w:t>
      </w:r>
    </w:p>
    <w:bookmarkEnd w:id="37"/>
    <w:bookmarkStart w:id="38" w:name="exm-constructive-proof"/>
    <w:p>
      <w:pPr>
        <w:pStyle w:val="BodyText"/>
      </w:pPr>
      <w:r>
        <w:rPr>
          <w:b/>
          <w:bCs/>
        </w:rPr>
        <w:t xml:space="preserve">Example 3 (Half of a positive number)</w:t>
      </w:r>
      <w:r>
        <w:t xml:space="preserve"> </w:t>
      </w:r>
      <w:r>
        <w:t xml:space="preserve">Claim: for every positive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there is a positive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positive real number.</w:t>
      </w:r>
      <w:r>
        <w:t xml:space="preserve"> </w:t>
      </w:r>
      <w:r>
        <w:t xml:space="preserve">We give a constructive proof of</w:t>
      </w:r>
      <w:r>
        <w:t xml:space="preserve"> </w:t>
      </w:r>
      <w:r>
        <w:t xml:space="preserve">“there is a positive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”</w:t>
      </w:r>
      <w:r>
        <w:t xml:space="preserve"> </w:t>
      </w:r>
      <w:r>
        <w:t xml:space="preserve">for this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take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because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y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.</w:t>
      </w:r>
      <w:r>
        <w:t xml:space="preserve"> </w:t>
      </w:r>
      <w:r>
        <w:t xml:space="preserve">The element named,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, depends on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which a</w:t>
      </w:r>
      <w:r>
        <w:t xml:space="preserve"> 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, there is a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statement allows.</w:t>
      </w:r>
    </w:p>
    <w:p>
      <w:pPr>
        <w:pStyle w:val="BodyText"/>
      </w:pPr>
      <w:r>
        <w:t xml:space="preserve">The solution to</w:t>
      </w:r>
      <w:r>
        <w:t xml:space="preserve"> </w:t>
      </w:r>
      <w:hyperlink w:anchor="exr-five-three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is also a constructive proof:</w:t>
      </w:r>
      <w:r>
        <w:t xml:space="preserve"> </w:t>
      </w:r>
      <w:r>
        <w:t xml:space="preserve">it names the integers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.</w:t>
      </w:r>
    </w:p>
    <w:bookmarkEnd w:id="38"/>
    <w:bookmarkStart w:id="40" w:name="def-nonconstructive-proof"/>
    <w:p>
      <w:pPr>
        <w:pStyle w:val="BodyText"/>
      </w:pPr>
      <w:r>
        <w:rPr>
          <w:b/>
          <w:bCs/>
        </w:rPr>
        <w:t xml:space="preserve">Definition 2 (Non-constructive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non-constructive proof</w:t>
      </w:r>
      <w:r>
        <w:t xml:space="preserve"> </w:t>
      </w:r>
      <w:r>
        <w:t xml:space="preserve">(Wikipedia contributors 2026)</w:t>
      </w:r>
      <w:r>
        <w:t xml:space="preserve"> </w:t>
      </w:r>
      <w:r>
        <w:t xml:space="preserve">of a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shows that it is true</w:t>
      </w:r>
      <w:r>
        <w:t xml:space="preserve"> </w:t>
      </w:r>
      <w:r>
        <w:t xml:space="preserve">without naming any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It is a</w:t>
      </w:r>
      <w:r>
        <w:t xml:space="preserve"> </w:t>
      </w:r>
      <w:hyperlink r:id="rId39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that is not 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.</w:t>
      </w:r>
    </w:p>
    <w:bookmarkEnd w:id="40"/>
    <w:bookmarkStart w:id="45" w:name="exm-nonconstructive-proof"/>
    <w:p>
      <w:pPr>
        <w:pStyle w:val="BodyText"/>
      </w:pPr>
      <w:r>
        <w:rPr>
          <w:b/>
          <w:bCs/>
        </w:rPr>
        <w:t xml:space="preserve">Example 4 (An irrational power of an irrational number)</w:t>
      </w:r>
      <w:r>
        <w:t xml:space="preserve"> </w:t>
      </w:r>
      <w:r>
        <w:t xml:space="preserve">Claim: there are irrational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hyperlink r:id="rId41">
        <w:r>
          <w:rPr>
            <w:rStyle w:val="Hyperlink"/>
          </w:rPr>
          <w:t xml:space="preserve">Definition: Irrational numbers</w:t>
        </w:r>
      </w:hyperlink>
      <w:r>
        <w:t xml:space="preserve">) for which</w:t>
      </w:r>
      <w:r>
        <w:t xml:space="preserve"> </w:t>
      </w:r>
      <m:oMath>
        <m:sSup>
          <m:e>
            <m:r>
              <m:t>x</m:t>
            </m:r>
          </m:e>
          <m:sup>
            <m:r>
              <m:t>y</m:t>
            </m:r>
          </m:sup>
        </m:sSup>
      </m:oMath>
      <w:r>
        <w:t xml:space="preserve"> </w:t>
      </w:r>
      <w:r>
        <w:t xml:space="preserve">is rational (</w:t>
      </w:r>
      <w:hyperlink r:id="rId42">
        <w:r>
          <w:rPr>
            <w:rStyle w:val="Hyperlink"/>
          </w:rPr>
          <w:t xml:space="preserve">Definition: Rational numbers</w:t>
        </w:r>
      </w:hyperlink>
      <w:r>
        <w:t xml:space="preserve">).</w:t>
      </w:r>
    </w:p>
    <w:p>
      <w:pPr>
        <w:pStyle w:val="BodyText"/>
      </w:pPr>
      <w:r>
        <w:t xml:space="preserve">The number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irrational (</w:t>
      </w:r>
      <w:hyperlink r:id="rId43">
        <w:r>
          <w:rPr>
            <w:rStyle w:val="Hyperlink"/>
          </w:rPr>
          <w:t xml:space="preserve">Theorem:</w:t>
        </w:r>
        <w:r>
          <w:rPr>
            <w:rStyle w:val="Hyperlink"/>
          </w:rPr>
          <w:t xml:space="preserve"> </w:t>
        </w:r>
        <m:oMath>
          <m:rad>
            <m:radPr>
              <m:degHide m:val="on"/>
            </m:radPr>
            <m:deg/>
            <m:e>
              <m:r>
                <m:t>2</m:t>
              </m:r>
            </m:e>
          </m:rad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is irrational</w:t>
        </w:r>
      </w:hyperlink>
      <w:r>
        <w:t xml:space="preserve">).</w:t>
      </w:r>
      <w:r>
        <w:t xml:space="preserve"> </w:t>
      </w:r>
      <w:r>
        <w:t xml:space="preserve">Consider</w:t>
      </w:r>
      <w: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t xml:space="preserve">, and take two cases (</w:t>
      </w:r>
      <w:hyperlink r:id="rId44">
        <w:r>
          <w:rPr>
            <w:rStyle w:val="Hyperlink"/>
          </w:rPr>
          <w:t xml:space="preserve">Definition: Proof by cases, proof by exhaustion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is rational.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work.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is irrational.</w:t>
      </w:r>
      <w:r>
        <w:t xml:space="preserve"> </w:t>
      </w:r>
      <w:r>
        <w:t xml:space="preserve">Then 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both irrational,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e>
                    <m:sup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  <m:sup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  <m:r>
                    <m:rPr>
                      <m:sty m:val="p"/>
                    </m:rPr>
                    <m:t>⋅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power of a power multiplies the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⋅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rational, since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Every number is rational or irrational, so one of the cases holds, and the claim is true.</w:t>
      </w:r>
      <w:r>
        <w:t xml:space="preserve"> </w:t>
      </w:r>
      <w:r>
        <w:t xml:space="preserve">The proof does not say which case holds, so it does not name a pair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that works.</w:t>
      </w:r>
    </w:p>
    <w:bookmarkEnd w:id="45"/>
    <w:bookmarkEnd w:id="46"/>
    <w:bookmarkStart w:id="58" w:name="sec-disproof"/>
    <w:p>
      <w:pPr>
        <w:pStyle w:val="Heading1"/>
      </w:pPr>
      <w:r>
        <w:t xml:space="preserve">3. Disproof</w:t>
      </w:r>
    </w:p>
    <w:bookmarkStart w:id="47" w:name="exr-squares-gt-one"/>
    <w:p>
      <w:pPr>
        <w:pStyle w:val="FirstParagraph"/>
      </w:pPr>
      <w:r>
        <w:rPr>
          <w:b/>
          <w:bCs/>
        </w:rPr>
        <w:t xml:space="preserve">Exercise 3 (Prove or disprove)</w:t>
      </w:r>
      <w:r>
        <w:t xml:space="preserve"> </w:t>
      </w:r>
      <w:r>
        <w:t xml:space="preserve">Prove or disprove: for every real number</w:t>
      </w:r>
      <w:r>
        <w:t xml:space="preserve"> </w:t>
      </w:r>
      <m:oMath>
        <m:r>
          <m:t>x</m:t>
        </m:r>
      </m:oMath>
      <w:r>
        <w:t xml:space="preserve">, 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bookmarkEnd w:id="47"/>
    <w:bookmarkStart w:id="49" w:name="sol-squares-gt-on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 proposition is false.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1</m:t>
        </m:r>
      </m:oMath>
      <w:r>
        <w:t xml:space="preserve">, but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makes</w:t>
      </w:r>
      <w:r>
        <w:t xml:space="preserve"> </w:t>
      </w:r>
      <w:r>
        <w:t xml:space="preserve">“if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 </w:t>
      </w:r>
      <w:r>
        <w:t xml:space="preserve">false (</w:t>
      </w:r>
      <w:hyperlink r:id="rId17">
        <w:r>
          <w:rPr>
            <w:rStyle w:val="Hyperlink"/>
          </w:rPr>
          <w:t xml:space="preserve">Definition: Implies</w:t>
        </w:r>
      </w:hyperlink>
      <w:r>
        <w:t xml:space="preserve">),</w:t>
      </w:r>
      <w:r>
        <w:t xml:space="preserve"> </w:t>
      </w:r>
      <w:r>
        <w:t xml:space="preserve">and so it is a counterexample (</w:t>
      </w:r>
      <w:hyperlink r:id="rId48">
        <w:r>
          <w:rPr>
            <w:rStyle w:val="Hyperlink"/>
          </w:rPr>
          <w:t xml:space="preserve">Definition: Counterexample</w:t>
        </w:r>
      </w:hyperlink>
      <w:r>
        <w:t xml:space="preserve">) to the proposition.</w:t>
      </w:r>
    </w:p>
    <w:bookmarkEnd w:id="49"/>
    <w:bookmarkStart w:id="51" w:name="def-disproof"/>
    <w:p>
      <w:pPr>
        <w:pStyle w:val="BodyText"/>
      </w:pPr>
      <w:r>
        <w:rPr>
          <w:b/>
          <w:bCs/>
        </w:rPr>
        <w:t xml:space="preserve">Definition 3 (Disproof)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disproof</w:t>
      </w:r>
      <w:r>
        <w:t xml:space="preserve"> </w:t>
      </w:r>
      <w:r>
        <w:t xml:space="preserve">of a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r:id="rId39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of its</w:t>
      </w:r>
      <w:r>
        <w:t xml:space="preserve"> </w:t>
      </w:r>
      <w:hyperlink r:id="rId50">
        <w:r>
          <w:rPr>
            <w:rStyle w:val="Hyperlink"/>
          </w:rPr>
          <w:t xml:space="preserve">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bookmarkEnd w:id="51"/>
    <w:bookmarkStart w:id="53" w:name="exm-disproof"/>
    <w:p>
      <w:pPr>
        <w:pStyle w:val="BodyText"/>
      </w:pPr>
      <w:r>
        <w:rPr>
          <w:b/>
          <w:bCs/>
        </w:rPr>
        <w:t xml:space="preserve">Example 5 (No integer squares to two)</w:t>
      </w:r>
      <w:r>
        <w:t xml:space="preserve"> </w:t>
      </w:r>
      <w:r>
        <w:t xml:space="preserve">Claim to disprove: there is an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By</w:t>
      </w:r>
      <w:r>
        <w:t xml:space="preserve"> </w:t>
      </w:r>
      <w:hyperlink r:id="rId52">
        <w:r>
          <w:rPr>
            <w:rStyle w:val="Hyperlink"/>
          </w:rPr>
          <w:t xml:space="preserve">Theorem: De Morgan’s laws for quantifiers</w:t>
        </w:r>
      </w:hyperlink>
      <w:r>
        <w:t xml:space="preserve">, its negation is</w:t>
      </w:r>
      <w:r>
        <w:t xml:space="preserve"> </w:t>
      </w:r>
      <w:r>
        <w:t xml:space="preserve">“for every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We prove the negation by cases (</w:t>
      </w:r>
      <w:hyperlink r:id="rId44">
        <w:r>
          <w:rPr>
            <w:rStyle w:val="Hyperlink"/>
          </w:rPr>
          <w:t xml:space="preserve">Definition: Proof by cases, proof by exhaustion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</w:p>
    <w:p>
      <w:pPr>
        <w:pStyle w:val="Compact"/>
        <w:numPr>
          <w:ilvl w:val="0"/>
          <w:numId w:val="1006"/>
        </w:numPr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 which is not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Otherwise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n</m:t>
            </m:r>
          </m:e>
        </m:d>
        <m:r>
          <m:t>​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n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 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.</w:t>
      </w:r>
    </w:p>
    <w:bookmarkEnd w:id="53"/>
    <w:bookmarkStart w:id="54" w:name="exr-six-four-two"/>
    <w:p>
      <w:pPr>
        <w:pStyle w:val="FirstParagraph"/>
      </w:pPr>
      <w:r>
        <w:rPr>
          <w:b/>
          <w:bCs/>
        </w:rPr>
        <w:t xml:space="preserve">Exercise 4 (An equation with a solution)</w:t>
      </w:r>
      <w:r>
        <w:t xml:space="preserve"> </w:t>
      </w:r>
      <w:r>
        <w:t xml:space="preserve">Prove or disprove: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54"/>
    <w:bookmarkStart w:id="55" w:name="sol-six-four-two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proposition is true.</w:t>
      </w:r>
      <w:r>
        <w:t xml:space="preserve"> </w:t>
      </w:r>
      <w:r>
        <w:t xml:space="preserve">Take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55"/>
    <w:bookmarkStart w:id="56" w:name="exr-six-four-three"/>
    <w:p>
      <w:pPr>
        <w:pStyle w:val="BodyText"/>
      </w:pPr>
      <w:r>
        <w:rPr>
          <w:b/>
          <w:bCs/>
        </w:rPr>
        <w:t xml:space="preserve">Exercise 5 (An equation without a solution)</w:t>
      </w:r>
      <w:r>
        <w:t xml:space="preserve"> </w:t>
      </w:r>
      <w:r>
        <w:t xml:space="preserve">Prove or disprove: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56"/>
    <w:bookmarkStart w:id="57" w:name="sol-six-four-thre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The proposition is false.</w:t>
      </w:r>
      <w:r>
        <w:t xml:space="preserve"> </w:t>
      </w:r>
      <w:r>
        <w:t xml:space="preserve">Applying</w:t>
      </w:r>
      <w:r>
        <w:t xml:space="preserve"> </w:t>
      </w:r>
      <w:hyperlink r:id="rId52">
        <w:r>
          <w:rPr>
            <w:rStyle w:val="Hyperlink"/>
          </w:rPr>
          <w:t xml:space="preserve">Theorem: De Morgan’s laws for quantifiers</w:t>
        </w:r>
      </w:hyperlink>
      <w:r>
        <w:t xml:space="preserve"> </w:t>
      </w:r>
      <w:r>
        <w:t xml:space="preserve">to each of its two quantifiers in turn,</w:t>
      </w:r>
      <w:r>
        <w:t xml:space="preserve"> </w:t>
      </w:r>
      <w:r>
        <w:t xml:space="preserve">its negation is</w:t>
      </w:r>
      <w:r>
        <w:t xml:space="preserve"> </w:t>
      </w:r>
      <w:r>
        <w:t xml:space="preserve">“for all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≠</m:t>
        </m:r>
        <m:r>
          <m:t>3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 we prove that.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Then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3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3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 </w:t>
      </w:r>
      <w:r>
        <w:t xml:space="preserve">is an integer (</w:t>
      </w:r>
      <w:hyperlink r:id="rId22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</m:oMath>
      <w:r>
        <w:t xml:space="preserve"> </w:t>
      </w:r>
      <w:r>
        <w:t xml:space="preserve">is even (</w:t>
      </w:r>
      <w:hyperlink r:id="rId21">
        <w:r>
          <w:rPr>
            <w:rStyle w:val="Hyperlink"/>
          </w:rPr>
          <w:t xml:space="preserve">Definition: Even integer</w:t>
        </w:r>
      </w:hyperlink>
      <w:r>
        <w:t xml:space="preserve">).</w:t>
      </w:r>
      <w:r>
        <w:t xml:space="preserve"> </w:t>
      </w:r>
      <w:r>
        <w:t xml:space="preserve">But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odd (</w:t>
      </w:r>
      <w:hyperlink r:id="rId29">
        <w:r>
          <w:rPr>
            <w:rStyle w:val="Hyperlink"/>
          </w:rPr>
          <w:t xml:space="preserve">Definition: Odd integer</w:t>
        </w:r>
      </w:hyperlink>
      <w:r>
        <w:t xml:space="preserve">),</w:t>
      </w:r>
      <w:r>
        <w:t xml:space="preserve"> </w:t>
      </w:r>
      <w:r>
        <w:t xml:space="preserve">and no integer is both even and odd (</w:t>
      </w:r>
      <w:hyperlink r:id="rId22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≠</m:t>
        </m:r>
        <m:r>
          <m:t>3</m:t>
        </m:r>
      </m:oMath>
      <w:r>
        <w:t xml:space="preserve">.</w:t>
      </w:r>
    </w:p>
    <w:bookmarkEnd w:id="57"/>
    <w:bookmarkEnd w:id="58"/>
    <w:bookmarkStart w:id="62" w:name="references"/>
    <w:p>
      <w:pPr>
        <w:pStyle w:val="Heading1"/>
      </w:pPr>
      <w:r>
        <w:t xml:space="preserve">References</w:t>
      </w:r>
    </w:p>
    <w:bookmarkStart w:id="61" w:name="refs"/>
    <w:bookmarkStart w:id="60" w:name="ref-wikipedia_constructive_proof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Constructive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9">
        <w:r>
          <w:rPr>
            <w:rStyle w:val="Hyperlink"/>
          </w:rPr>
          <w:t xml:space="preserve">https://en.wikipedia.org/wiki/Constructive_proof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59" Type="http://schemas.openxmlformats.org/officeDocument/2006/relationships/hyperlink" Target="https://en.wikipedia.org/wiki/Constructive_proof" TargetMode="External"/><Relationship Id="rId41" Type="http://schemas.openxmlformats.org/officeDocument/2006/relationships/hyperlink" Target="https://morrison-lab.github.io/mcs/chapters/contrapositive-contradiction.html#def-irrational-numbers" TargetMode="External"/><Relationship Id="rId26" Type="http://schemas.openxmlformats.org/officeDocument/2006/relationships/hyperlink" Target="https://morrison-lab.github.io/mcs/chapters/contrapositive-contradiction.html#def-proof-by-contradiction" TargetMode="External"/><Relationship Id="rId25" Type="http://schemas.openxmlformats.org/officeDocument/2006/relationships/hyperlink" Target="https://morrison-lab.github.io/mcs/chapters/contrapositive-contradiction.html#def-proof-by-contrapositive" TargetMode="External"/><Relationship Id="rId42" Type="http://schemas.openxmlformats.org/officeDocument/2006/relationships/hyperlink" Target="https://morrison-lab.github.io/mcs/chapters/contrapositive-contradiction.html#def-rational-numbers" TargetMode="External"/><Relationship Id="rId43" Type="http://schemas.openxmlformats.org/officeDocument/2006/relationships/hyperlink" Target="https://morrison-lab.github.io/mcs/chapters/contrapositive-contradiction.html#thm-sqrt-two" TargetMode="External"/><Relationship Id="rId24" Type="http://schemas.openxmlformats.org/officeDocument/2006/relationships/hyperlink" Target="https://morrison-lab.github.io/mcs/chapters/direct-proof.html#def-direct-proof" TargetMode="External"/><Relationship Id="rId21" Type="http://schemas.openxmlformats.org/officeDocument/2006/relationships/hyperlink" Target="https://morrison-lab.github.io/mcs/chapters/direct-proof.html#def-even-odd" TargetMode="External"/><Relationship Id="rId29" Type="http://schemas.openxmlformats.org/officeDocument/2006/relationships/hyperlink" Target="https://morrison-lab.github.io/mcs/chapters/direct-proof.html#def-odd" TargetMode="External"/><Relationship Id="rId39" Type="http://schemas.openxmlformats.org/officeDocument/2006/relationships/hyperlink" Target="https://morrison-lab.github.io/mcs/chapters/direct-proof.html#def-proof" TargetMode="External"/><Relationship Id="rId44" Type="http://schemas.openxmlformats.org/officeDocument/2006/relationships/hyperlink" Target="https://morrison-lab.github.io/mcs/chapters/direct-proof.html#def-proof-by-cases" TargetMode="External"/><Relationship Id="rId22" Type="http://schemas.openxmlformats.org/officeDocument/2006/relationships/hyperlink" Target="https://morrison-lab.github.io/mcs/chapters/direct-proof.html#rem-integer-closure" TargetMode="External"/><Relationship Id="rId20" Type="http://schemas.openxmlformats.org/officeDocument/2006/relationships/hyperlink" Target="https://morrison-lab.github.io/mcs/chapters/equivalence-negation.html#def-logically-equivalent" TargetMode="External"/><Relationship Id="rId52" Type="http://schemas.openxmlformats.org/officeDocument/2006/relationships/hyperlink" Target="https://morrison-lab.github.io/mcs/chapters/equivalence-negation.html#thm-negate-quantifiers" TargetMode="External"/><Relationship Id="rId48" Type="http://schemas.openxmlformats.org/officeDocument/2006/relationships/hyperlink" Target="https://morrison-lab.github.io/mcs/chapters/predicates-quantifiers.html#def-counterexample" TargetMode="External"/><Relationship Id="rId33" Type="http://schemas.openxmlformats.org/officeDocument/2006/relationships/hyperlink" Target="https://morrison-lab.github.io/mcs/chapters/predicates-quantifiers.html#def-existential-quantifier" TargetMode="External"/><Relationship Id="rId36" Type="http://schemas.openxmlformats.org/officeDocument/2006/relationships/hyperlink" Target="https://morrison-lab.github.io/mcs/chapters/predicates-quantifiers.html#def-quantifier" TargetMode="External"/><Relationship Id="rId18" Type="http://schemas.openxmlformats.org/officeDocument/2006/relationships/hyperlink" Target="https://morrison-lab.github.io/mcs/chapters/propositional-logic.html#def-and" TargetMode="External"/><Relationship Id="rId12" Type="http://schemas.openxmlformats.org/officeDocument/2006/relationships/hyperlink" Target="https://morrison-lab.github.io/mcs/chapters/propositional-logic.html#def-iff" TargetMode="External"/><Relationship Id="rId17" Type="http://schemas.openxmlformats.org/officeDocument/2006/relationships/hyperlink" Target="https://morrison-lab.github.io/mcs/chapters/propositional-logic.html#def-implies" TargetMode="External"/><Relationship Id="rId50" Type="http://schemas.openxmlformats.org/officeDocument/2006/relationships/hyperlink" Target="https://morrison-lab.github.io/mcs/chapters/propositional-logic.html#def-not" TargetMode="External"/><Relationship Id="rId15" Type="http://schemas.openxmlformats.org/officeDocument/2006/relationships/hyperlink" Target="https://morrison-lab.github.io/mcs/chapters/propositional-logic.html#def-proposition" TargetMode="External"/><Relationship Id="rId19" Type="http://schemas.openxmlformats.org/officeDocument/2006/relationships/hyperlink" Target="https://morrison-lab.github.io/mcs/chapters/propositional-logic.html#def-truth-table" TargetMode="External"/></Relationships>
</file>

<file path=word/_rels/footnotes.xml.rels><?xml version='1.0' encoding='UTF-8' standalone='yes'?>
<Relationships xmlns="http://schemas.openxmlformats.org/package/2006/relationships"><Relationship Id="rId59" Type="http://schemas.openxmlformats.org/officeDocument/2006/relationships/hyperlink" Target="https://en.wikipedia.org/wiki/Constructive_proof" TargetMode="External"/><Relationship Id="rId41" Type="http://schemas.openxmlformats.org/officeDocument/2006/relationships/hyperlink" Target="https://morrison-lab.github.io/mcs/chapters/contrapositive-contradiction.html#def-irrational-numbers" TargetMode="External"/><Relationship Id="rId26" Type="http://schemas.openxmlformats.org/officeDocument/2006/relationships/hyperlink" Target="https://morrison-lab.github.io/mcs/chapters/contrapositive-contradiction.html#def-proof-by-contradiction" TargetMode="External"/><Relationship Id="rId25" Type="http://schemas.openxmlformats.org/officeDocument/2006/relationships/hyperlink" Target="https://morrison-lab.github.io/mcs/chapters/contrapositive-contradiction.html#def-proof-by-contrapositive" TargetMode="External"/><Relationship Id="rId42" Type="http://schemas.openxmlformats.org/officeDocument/2006/relationships/hyperlink" Target="https://morrison-lab.github.io/mcs/chapters/contrapositive-contradiction.html#def-rational-numbers" TargetMode="External"/><Relationship Id="rId43" Type="http://schemas.openxmlformats.org/officeDocument/2006/relationships/hyperlink" Target="https://morrison-lab.github.io/mcs/chapters/contrapositive-contradiction.html#thm-sqrt-two" TargetMode="External"/><Relationship Id="rId24" Type="http://schemas.openxmlformats.org/officeDocument/2006/relationships/hyperlink" Target="https://morrison-lab.github.io/mcs/chapters/direct-proof.html#def-direct-proof" TargetMode="External"/><Relationship Id="rId21" Type="http://schemas.openxmlformats.org/officeDocument/2006/relationships/hyperlink" Target="https://morrison-lab.github.io/mcs/chapters/direct-proof.html#def-even-odd" TargetMode="External"/><Relationship Id="rId29" Type="http://schemas.openxmlformats.org/officeDocument/2006/relationships/hyperlink" Target="https://morrison-lab.github.io/mcs/chapters/direct-proof.html#def-odd" TargetMode="External"/><Relationship Id="rId39" Type="http://schemas.openxmlformats.org/officeDocument/2006/relationships/hyperlink" Target="https://morrison-lab.github.io/mcs/chapters/direct-proof.html#def-proof" TargetMode="External"/><Relationship Id="rId44" Type="http://schemas.openxmlformats.org/officeDocument/2006/relationships/hyperlink" Target="https://morrison-lab.github.io/mcs/chapters/direct-proof.html#def-proof-by-cases" TargetMode="External"/><Relationship Id="rId22" Type="http://schemas.openxmlformats.org/officeDocument/2006/relationships/hyperlink" Target="https://morrison-lab.github.io/mcs/chapters/direct-proof.html#rem-integer-closure" TargetMode="External"/><Relationship Id="rId20" Type="http://schemas.openxmlformats.org/officeDocument/2006/relationships/hyperlink" Target="https://morrison-lab.github.io/mcs/chapters/equivalence-negation.html#def-logically-equivalent" TargetMode="External"/><Relationship Id="rId52" Type="http://schemas.openxmlformats.org/officeDocument/2006/relationships/hyperlink" Target="https://morrison-lab.github.io/mcs/chapters/equivalence-negation.html#thm-negate-quantifiers" TargetMode="External"/><Relationship Id="rId48" Type="http://schemas.openxmlformats.org/officeDocument/2006/relationships/hyperlink" Target="https://morrison-lab.github.io/mcs/chapters/predicates-quantifiers.html#def-counterexample" TargetMode="External"/><Relationship Id="rId33" Type="http://schemas.openxmlformats.org/officeDocument/2006/relationships/hyperlink" Target="https://morrison-lab.github.io/mcs/chapters/predicates-quantifiers.html#def-existential-quantifier" TargetMode="External"/><Relationship Id="rId36" Type="http://schemas.openxmlformats.org/officeDocument/2006/relationships/hyperlink" Target="https://morrison-lab.github.io/mcs/chapters/predicates-quantifiers.html#def-quantifier" TargetMode="External"/><Relationship Id="rId18" Type="http://schemas.openxmlformats.org/officeDocument/2006/relationships/hyperlink" Target="https://morrison-lab.github.io/mcs/chapters/propositional-logic.html#def-and" TargetMode="External"/><Relationship Id="rId12" Type="http://schemas.openxmlformats.org/officeDocument/2006/relationships/hyperlink" Target="https://morrison-lab.github.io/mcs/chapters/propositional-logic.html#def-iff" TargetMode="External"/><Relationship Id="rId17" Type="http://schemas.openxmlformats.org/officeDocument/2006/relationships/hyperlink" Target="https://morrison-lab.github.io/mcs/chapters/propositional-logic.html#def-implies" TargetMode="External"/><Relationship Id="rId50" Type="http://schemas.openxmlformats.org/officeDocument/2006/relationships/hyperlink" Target="https://morrison-lab.github.io/mcs/chapters/propositional-logic.html#def-not" TargetMode="External"/><Relationship Id="rId15" Type="http://schemas.openxmlformats.org/officeDocument/2006/relationships/hyperlink" Target="https://morrison-lab.github.io/mcs/chapters/propositional-logic.html#def-proposition" TargetMode="External"/><Relationship Id="rId19" Type="http://schemas.openxmlformats.org/officeDocument/2006/relationships/hyperlink" Target="https://morrison-lab.github.io/mcs/chapters/propositional-logic.html#def-truth-ta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Proving Non-Conditional Statements</dc:title>
  <dc:creator/>
  <cp:keywords/>
  <dcterms:created xsi:type="dcterms:W3CDTF">2026-11-07T00:37:24Z</dcterms:created>
  <dcterms:modified xsi:type="dcterms:W3CDTF">2026-11-07T00:37:24Z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If and only if, existence, and disproof</vt:lpwstr>
  </property>
  <property fmtid="{D5CDD505-2E9C-101B-9397-08002B2CF9AE}" pid="17" name="toc-title">
    <vt:lpwstr>Table of contents</vt:lpwstr>
  </property>
</Properties>
</file>